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4174BFAE" w14:textId="77777777" w:rsidR="00A43E45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</w:t>
      </w:r>
      <w:r w:rsidR="00A43E45">
        <w:rPr>
          <w:sz w:val="28"/>
          <w:szCs w:val="28"/>
          <w:lang w:eastAsia="en-US"/>
        </w:rPr>
        <w:t>54</w:t>
      </w:r>
      <w:r w:rsidR="00254468">
        <w:rPr>
          <w:sz w:val="28"/>
          <w:szCs w:val="28"/>
          <w:lang w:eastAsia="en-US"/>
        </w:rPr>
        <w:t xml:space="preserve"> </w:t>
      </w:r>
      <w:r w:rsidR="00E8235C">
        <w:rPr>
          <w:sz w:val="28"/>
          <w:szCs w:val="28"/>
          <w:lang w:eastAsia="en-US"/>
        </w:rPr>
        <w:t>/</w:t>
      </w:r>
      <w:r w:rsidR="004D6506">
        <w:rPr>
          <w:sz w:val="28"/>
          <w:szCs w:val="28"/>
          <w:lang w:eastAsia="en-US"/>
        </w:rPr>
        <w:t xml:space="preserve"> </w:t>
      </w:r>
      <w:r w:rsidR="00A43E45">
        <w:rPr>
          <w:sz w:val="28"/>
          <w:szCs w:val="28"/>
          <w:lang w:eastAsia="en-US"/>
        </w:rPr>
        <w:t>04</w:t>
      </w:r>
      <w:r w:rsidR="00421424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01.</w:t>
      </w:r>
      <w:r w:rsidR="00421424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8954F2">
        <w:rPr>
          <w:sz w:val="28"/>
          <w:szCs w:val="28"/>
          <w:lang w:eastAsia="en-US"/>
        </w:rPr>
        <w:t xml:space="preserve">      </w:t>
      </w:r>
    </w:p>
    <w:p w14:paraId="583C144F" w14:textId="29A1DBAA" w:rsidR="00FF6E3D" w:rsidRDefault="008954F2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 </w:t>
      </w:r>
    </w:p>
    <w:p w14:paraId="5BF3811D" w14:textId="216A52E1" w:rsidR="00E761AB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725D9AB2" w14:textId="06FA58E2" w:rsidR="00C55141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4D309318" w14:textId="77777777" w:rsidR="00421424" w:rsidRPr="00D1453E" w:rsidRDefault="00421424" w:rsidP="00E83687">
      <w:pPr>
        <w:rPr>
          <w:b/>
          <w:sz w:val="32"/>
          <w:szCs w:val="32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11"/>
        <w:gridCol w:w="3827"/>
        <w:gridCol w:w="1341"/>
      </w:tblGrid>
      <w:tr w:rsidR="00E25AC3" w:rsidRPr="004412EC" w14:paraId="366A5708" w14:textId="77777777" w:rsidTr="006F2D72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27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54468" w:rsidRPr="004412EC" w14:paraId="42B65F26" w14:textId="77777777" w:rsidTr="006F2D72">
        <w:trPr>
          <w:trHeight w:val="332"/>
        </w:trPr>
        <w:tc>
          <w:tcPr>
            <w:tcW w:w="1417" w:type="dxa"/>
          </w:tcPr>
          <w:p w14:paraId="3B9380EE" w14:textId="2F578D7B" w:rsidR="00254468" w:rsidRPr="004412EC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5027</w:t>
            </w:r>
          </w:p>
        </w:tc>
        <w:tc>
          <w:tcPr>
            <w:tcW w:w="4111" w:type="dxa"/>
          </w:tcPr>
          <w:p w14:paraId="24C5FAB6" w14:textId="00EC3C65" w:rsidR="00254468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BANDI</w:t>
            </w:r>
          </w:p>
        </w:tc>
        <w:tc>
          <w:tcPr>
            <w:tcW w:w="3827" w:type="dxa"/>
          </w:tcPr>
          <w:p w14:paraId="5A2FE032" w14:textId="3E900BF5" w:rsidR="00254468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116</w:t>
            </w:r>
          </w:p>
        </w:tc>
        <w:tc>
          <w:tcPr>
            <w:tcW w:w="1341" w:type="dxa"/>
          </w:tcPr>
          <w:p w14:paraId="79B8D453" w14:textId="75E5F125" w:rsidR="00254468" w:rsidRPr="004412EC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I.161</w:t>
            </w:r>
          </w:p>
        </w:tc>
      </w:tr>
      <w:tr w:rsidR="00BF0B91" w:rsidRPr="004412EC" w14:paraId="5B251542" w14:textId="77777777" w:rsidTr="006F2D72">
        <w:trPr>
          <w:trHeight w:val="332"/>
        </w:trPr>
        <w:tc>
          <w:tcPr>
            <w:tcW w:w="1417" w:type="dxa"/>
          </w:tcPr>
          <w:p w14:paraId="52136626" w14:textId="3494CA67" w:rsidR="00BF0B91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4988</w:t>
            </w:r>
          </w:p>
        </w:tc>
        <w:tc>
          <w:tcPr>
            <w:tcW w:w="4111" w:type="dxa"/>
          </w:tcPr>
          <w:p w14:paraId="4D42A016" w14:textId="0000E20A" w:rsidR="00BF0B91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GYONGYI</w:t>
            </w:r>
          </w:p>
        </w:tc>
        <w:tc>
          <w:tcPr>
            <w:tcW w:w="3827" w:type="dxa"/>
          </w:tcPr>
          <w:p w14:paraId="1004557F" w14:textId="4AD465F9" w:rsidR="00BF0B91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341" w:type="dxa"/>
          </w:tcPr>
          <w:p w14:paraId="11509306" w14:textId="35D1F7B5" w:rsidR="00BF0B91" w:rsidRDefault="00BF0B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</w:t>
            </w:r>
            <w:r w:rsidR="00100D6D">
              <w:rPr>
                <w:sz w:val="28"/>
                <w:szCs w:val="28"/>
                <w:lang w:eastAsia="en-US"/>
              </w:rPr>
              <w:t>164</w:t>
            </w:r>
          </w:p>
        </w:tc>
      </w:tr>
      <w:tr w:rsidR="00100D6D" w:rsidRPr="004412EC" w14:paraId="4B4D349E" w14:textId="77777777" w:rsidTr="006F2D72">
        <w:trPr>
          <w:trHeight w:val="332"/>
        </w:trPr>
        <w:tc>
          <w:tcPr>
            <w:tcW w:w="1417" w:type="dxa"/>
          </w:tcPr>
          <w:p w14:paraId="7847FF77" w14:textId="229029B1" w:rsidR="00100D6D" w:rsidRDefault="00100D6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4517</w:t>
            </w:r>
          </w:p>
        </w:tc>
        <w:tc>
          <w:tcPr>
            <w:tcW w:w="4111" w:type="dxa"/>
          </w:tcPr>
          <w:p w14:paraId="7D205FB4" w14:textId="06C37F0F" w:rsidR="00100D6D" w:rsidRDefault="00100D6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BURCEA MATEI</w:t>
            </w:r>
          </w:p>
        </w:tc>
        <w:tc>
          <w:tcPr>
            <w:tcW w:w="3827" w:type="dxa"/>
          </w:tcPr>
          <w:p w14:paraId="5E0476BF" w14:textId="6593EC44" w:rsidR="00100D6D" w:rsidRDefault="00100D6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113</w:t>
            </w:r>
          </w:p>
        </w:tc>
        <w:tc>
          <w:tcPr>
            <w:tcW w:w="1341" w:type="dxa"/>
          </w:tcPr>
          <w:p w14:paraId="6C4C6F0D" w14:textId="1B31CDDF" w:rsidR="00100D6D" w:rsidRDefault="00100D6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I.166</w:t>
            </w:r>
          </w:p>
        </w:tc>
      </w:tr>
      <w:tr w:rsidR="00100D6D" w:rsidRPr="004412EC" w14:paraId="400E5C71" w14:textId="77777777" w:rsidTr="006F2D72">
        <w:trPr>
          <w:trHeight w:val="332"/>
        </w:trPr>
        <w:tc>
          <w:tcPr>
            <w:tcW w:w="1417" w:type="dxa"/>
          </w:tcPr>
          <w:p w14:paraId="59CDA139" w14:textId="59CE0182" w:rsidR="00100D6D" w:rsidRDefault="00100D6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4328</w:t>
            </w:r>
          </w:p>
        </w:tc>
        <w:tc>
          <w:tcPr>
            <w:tcW w:w="4111" w:type="dxa"/>
          </w:tcPr>
          <w:p w14:paraId="40AEDF00" w14:textId="02BE6917" w:rsidR="00100D6D" w:rsidRDefault="00100D6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CRISTUREAN</w:t>
            </w:r>
            <w:r w:rsidR="00901E67">
              <w:rPr>
                <w:sz w:val="28"/>
                <w:szCs w:val="28"/>
                <w:lang w:eastAsia="en-US"/>
              </w:rPr>
              <w:t xml:space="preserve"> IOAN MARIUS</w:t>
            </w:r>
          </w:p>
        </w:tc>
        <w:tc>
          <w:tcPr>
            <w:tcW w:w="3827" w:type="dxa"/>
          </w:tcPr>
          <w:p w14:paraId="0FADCDEE" w14:textId="5723FE59" w:rsidR="00100D6D" w:rsidRDefault="00DF59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NR.678/E</w:t>
            </w:r>
          </w:p>
        </w:tc>
        <w:tc>
          <w:tcPr>
            <w:tcW w:w="1341" w:type="dxa"/>
          </w:tcPr>
          <w:p w14:paraId="19C1EF84" w14:textId="6D5C1C98" w:rsidR="00100D6D" w:rsidRDefault="00DF59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I.170</w:t>
            </w:r>
          </w:p>
        </w:tc>
      </w:tr>
      <w:tr w:rsidR="00DF5985" w:rsidRPr="004412EC" w14:paraId="3C6FC12B" w14:textId="77777777" w:rsidTr="006F2D72">
        <w:trPr>
          <w:trHeight w:val="332"/>
        </w:trPr>
        <w:tc>
          <w:tcPr>
            <w:tcW w:w="1417" w:type="dxa"/>
          </w:tcPr>
          <w:p w14:paraId="2021B545" w14:textId="33CF4C74" w:rsidR="00DF5985" w:rsidRDefault="00DF59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4465</w:t>
            </w:r>
          </w:p>
        </w:tc>
        <w:tc>
          <w:tcPr>
            <w:tcW w:w="4111" w:type="dxa"/>
          </w:tcPr>
          <w:p w14:paraId="4833CCF7" w14:textId="525459AC" w:rsidR="00DF5985" w:rsidRDefault="00DF59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FULOP LEVENTE</w:t>
            </w:r>
          </w:p>
        </w:tc>
        <w:tc>
          <w:tcPr>
            <w:tcW w:w="3827" w:type="dxa"/>
          </w:tcPr>
          <w:p w14:paraId="064B02B7" w14:textId="05531D69" w:rsidR="00DF5985" w:rsidRDefault="00DF59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NR.245</w:t>
            </w:r>
          </w:p>
        </w:tc>
        <w:tc>
          <w:tcPr>
            <w:tcW w:w="1341" w:type="dxa"/>
          </w:tcPr>
          <w:p w14:paraId="06B3D7F0" w14:textId="41330B72" w:rsidR="00DF5985" w:rsidRDefault="00DF59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I.171</w:t>
            </w:r>
          </w:p>
        </w:tc>
      </w:tr>
      <w:tr w:rsidR="00350AF7" w:rsidRPr="004412EC" w14:paraId="31D1D26F" w14:textId="77777777" w:rsidTr="006F2D72">
        <w:trPr>
          <w:trHeight w:val="332"/>
        </w:trPr>
        <w:tc>
          <w:tcPr>
            <w:tcW w:w="1417" w:type="dxa"/>
          </w:tcPr>
          <w:p w14:paraId="773B5A0F" w14:textId="59A556FE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6989</w:t>
            </w:r>
          </w:p>
        </w:tc>
        <w:tc>
          <w:tcPr>
            <w:tcW w:w="4111" w:type="dxa"/>
          </w:tcPr>
          <w:p w14:paraId="3AFAD8C7" w14:textId="077558EB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MARGIT</w:t>
            </w:r>
          </w:p>
        </w:tc>
        <w:tc>
          <w:tcPr>
            <w:tcW w:w="3827" w:type="dxa"/>
          </w:tcPr>
          <w:p w14:paraId="445B105A" w14:textId="02CD3C16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NR.90</w:t>
            </w:r>
          </w:p>
        </w:tc>
        <w:tc>
          <w:tcPr>
            <w:tcW w:w="1341" w:type="dxa"/>
          </w:tcPr>
          <w:p w14:paraId="748F202A" w14:textId="3728C48A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I.177</w:t>
            </w:r>
          </w:p>
        </w:tc>
      </w:tr>
      <w:tr w:rsidR="00350AF7" w:rsidRPr="004412EC" w14:paraId="1A29CB71" w14:textId="77777777" w:rsidTr="006F2D72">
        <w:trPr>
          <w:trHeight w:val="332"/>
        </w:trPr>
        <w:tc>
          <w:tcPr>
            <w:tcW w:w="1417" w:type="dxa"/>
          </w:tcPr>
          <w:p w14:paraId="22511067" w14:textId="3C7C9181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5813</w:t>
            </w:r>
          </w:p>
        </w:tc>
        <w:tc>
          <w:tcPr>
            <w:tcW w:w="4111" w:type="dxa"/>
          </w:tcPr>
          <w:p w14:paraId="1AEF022F" w14:textId="67464F25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MIRCEA</w:t>
            </w:r>
          </w:p>
        </w:tc>
        <w:tc>
          <w:tcPr>
            <w:tcW w:w="3827" w:type="dxa"/>
          </w:tcPr>
          <w:p w14:paraId="5E33727B" w14:textId="145E573A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745</w:t>
            </w:r>
          </w:p>
        </w:tc>
        <w:tc>
          <w:tcPr>
            <w:tcW w:w="1341" w:type="dxa"/>
          </w:tcPr>
          <w:p w14:paraId="76BBB55E" w14:textId="12FA521C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I.180</w:t>
            </w:r>
          </w:p>
        </w:tc>
      </w:tr>
      <w:tr w:rsidR="00350AF7" w:rsidRPr="004412EC" w14:paraId="046C3ECA" w14:textId="77777777" w:rsidTr="006F2D72">
        <w:trPr>
          <w:trHeight w:val="332"/>
        </w:trPr>
        <w:tc>
          <w:tcPr>
            <w:tcW w:w="1417" w:type="dxa"/>
          </w:tcPr>
          <w:p w14:paraId="1EAC0ACD" w14:textId="25EE3B36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3972</w:t>
            </w:r>
          </w:p>
        </w:tc>
        <w:tc>
          <w:tcPr>
            <w:tcW w:w="4111" w:type="dxa"/>
          </w:tcPr>
          <w:p w14:paraId="492715D1" w14:textId="160906E7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RAFI CSABA</w:t>
            </w:r>
          </w:p>
        </w:tc>
        <w:tc>
          <w:tcPr>
            <w:tcW w:w="3827" w:type="dxa"/>
          </w:tcPr>
          <w:p w14:paraId="7B7CC75E" w14:textId="30839B4E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583</w:t>
            </w:r>
          </w:p>
        </w:tc>
        <w:tc>
          <w:tcPr>
            <w:tcW w:w="1341" w:type="dxa"/>
          </w:tcPr>
          <w:p w14:paraId="7CF9562F" w14:textId="4CD0D9A0" w:rsidR="00350AF7" w:rsidRPr="00350AF7" w:rsidRDefault="00350AF7" w:rsidP="00350AF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I.185</w:t>
            </w:r>
          </w:p>
        </w:tc>
      </w:tr>
      <w:tr w:rsidR="00350AF7" w:rsidRPr="004412EC" w14:paraId="36942092" w14:textId="77777777" w:rsidTr="006F2D72">
        <w:trPr>
          <w:trHeight w:val="332"/>
        </w:trPr>
        <w:tc>
          <w:tcPr>
            <w:tcW w:w="1417" w:type="dxa"/>
          </w:tcPr>
          <w:p w14:paraId="525610EE" w14:textId="0478FEE7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5745</w:t>
            </w:r>
          </w:p>
        </w:tc>
        <w:tc>
          <w:tcPr>
            <w:tcW w:w="4111" w:type="dxa"/>
          </w:tcPr>
          <w:p w14:paraId="4AD44B3C" w14:textId="06E7355B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SAMU SAMUEL TIBERIU</w:t>
            </w:r>
          </w:p>
        </w:tc>
        <w:tc>
          <w:tcPr>
            <w:tcW w:w="3827" w:type="dxa"/>
          </w:tcPr>
          <w:p w14:paraId="4D570F4B" w14:textId="561D949F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698</w:t>
            </w:r>
          </w:p>
        </w:tc>
        <w:tc>
          <w:tcPr>
            <w:tcW w:w="1341" w:type="dxa"/>
          </w:tcPr>
          <w:p w14:paraId="1FF28990" w14:textId="18E2BE22" w:rsidR="00350AF7" w:rsidRDefault="00350AF7" w:rsidP="00350AF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I.195</w:t>
            </w:r>
          </w:p>
        </w:tc>
      </w:tr>
      <w:tr w:rsidR="00350AF7" w:rsidRPr="004412EC" w14:paraId="33D43027" w14:textId="77777777" w:rsidTr="006F2D72">
        <w:trPr>
          <w:trHeight w:val="332"/>
        </w:trPr>
        <w:tc>
          <w:tcPr>
            <w:tcW w:w="1417" w:type="dxa"/>
          </w:tcPr>
          <w:p w14:paraId="3A9D4EB9" w14:textId="7BBFBD7D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5543</w:t>
            </w:r>
          </w:p>
        </w:tc>
        <w:tc>
          <w:tcPr>
            <w:tcW w:w="4111" w:type="dxa"/>
          </w:tcPr>
          <w:p w14:paraId="3FE1F1AA" w14:textId="4CDE776C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IOAN</w:t>
            </w:r>
          </w:p>
        </w:tc>
        <w:tc>
          <w:tcPr>
            <w:tcW w:w="3827" w:type="dxa"/>
          </w:tcPr>
          <w:p w14:paraId="5A00D428" w14:textId="214F7AB1" w:rsidR="00350AF7" w:rsidRDefault="00350A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</w:t>
            </w:r>
          </w:p>
        </w:tc>
        <w:tc>
          <w:tcPr>
            <w:tcW w:w="1341" w:type="dxa"/>
          </w:tcPr>
          <w:p w14:paraId="6CD7F4B8" w14:textId="0C465D01" w:rsidR="00350AF7" w:rsidRDefault="00350AF7" w:rsidP="00350AF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 202</w:t>
            </w:r>
          </w:p>
        </w:tc>
      </w:tr>
      <w:tr w:rsidR="00064562" w:rsidRPr="004412EC" w14:paraId="30C77771" w14:textId="77777777" w:rsidTr="006F2D72">
        <w:trPr>
          <w:trHeight w:val="332"/>
        </w:trPr>
        <w:tc>
          <w:tcPr>
            <w:tcW w:w="1417" w:type="dxa"/>
          </w:tcPr>
          <w:p w14:paraId="6517B1F9" w14:textId="0813B286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5296</w:t>
            </w:r>
          </w:p>
        </w:tc>
        <w:tc>
          <w:tcPr>
            <w:tcW w:w="4111" w:type="dxa"/>
          </w:tcPr>
          <w:p w14:paraId="59138BC0" w14:textId="061505AD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BARANKA IOAN</w:t>
            </w:r>
          </w:p>
        </w:tc>
        <w:tc>
          <w:tcPr>
            <w:tcW w:w="3827" w:type="dxa"/>
          </w:tcPr>
          <w:p w14:paraId="5DE52CF9" w14:textId="2A9FE972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147</w:t>
            </w:r>
          </w:p>
        </w:tc>
        <w:tc>
          <w:tcPr>
            <w:tcW w:w="1341" w:type="dxa"/>
          </w:tcPr>
          <w:p w14:paraId="3BFB3FB3" w14:textId="52432C51" w:rsidR="00064562" w:rsidRDefault="00064562" w:rsidP="00350AF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S.2837</w:t>
            </w:r>
          </w:p>
        </w:tc>
      </w:tr>
      <w:tr w:rsidR="00064562" w:rsidRPr="004412EC" w14:paraId="56F40BA1" w14:textId="77777777" w:rsidTr="006F2D72">
        <w:trPr>
          <w:trHeight w:val="332"/>
        </w:trPr>
        <w:tc>
          <w:tcPr>
            <w:tcW w:w="1417" w:type="dxa"/>
          </w:tcPr>
          <w:p w14:paraId="22A13330" w14:textId="62877625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386</w:t>
            </w:r>
          </w:p>
        </w:tc>
        <w:tc>
          <w:tcPr>
            <w:tcW w:w="4111" w:type="dxa"/>
          </w:tcPr>
          <w:p w14:paraId="1D356D90" w14:textId="73007F07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SC. TRANSP.LOGISTIC MARK </w:t>
            </w:r>
          </w:p>
        </w:tc>
        <w:tc>
          <w:tcPr>
            <w:tcW w:w="3827" w:type="dxa"/>
          </w:tcPr>
          <w:p w14:paraId="25B8FED6" w14:textId="100EC0EB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537/A/5</w:t>
            </w:r>
          </w:p>
        </w:tc>
        <w:tc>
          <w:tcPr>
            <w:tcW w:w="1341" w:type="dxa"/>
          </w:tcPr>
          <w:p w14:paraId="45152332" w14:textId="4DE8440D" w:rsidR="00064562" w:rsidRDefault="00064562" w:rsidP="00350AF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1217</w:t>
            </w:r>
          </w:p>
        </w:tc>
      </w:tr>
      <w:tr w:rsidR="00064562" w:rsidRPr="004412EC" w14:paraId="47C3925F" w14:textId="77777777" w:rsidTr="006F2D72">
        <w:trPr>
          <w:trHeight w:val="332"/>
        </w:trPr>
        <w:tc>
          <w:tcPr>
            <w:tcW w:w="1417" w:type="dxa"/>
          </w:tcPr>
          <w:p w14:paraId="568A0B41" w14:textId="4A82FF64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387</w:t>
            </w:r>
          </w:p>
        </w:tc>
        <w:tc>
          <w:tcPr>
            <w:tcW w:w="4111" w:type="dxa"/>
          </w:tcPr>
          <w:p w14:paraId="08DE9EC6" w14:textId="2995715F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SC.TRANSP. HERMANOS POP</w:t>
            </w:r>
          </w:p>
        </w:tc>
        <w:tc>
          <w:tcPr>
            <w:tcW w:w="3827" w:type="dxa"/>
          </w:tcPr>
          <w:p w14:paraId="5F7DC375" w14:textId="080ED1A4" w:rsidR="00064562" w:rsidRDefault="00064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CRISTEST, NR. 537/A/5</w:t>
            </w:r>
          </w:p>
        </w:tc>
        <w:tc>
          <w:tcPr>
            <w:tcW w:w="1341" w:type="dxa"/>
          </w:tcPr>
          <w:p w14:paraId="76C03BD0" w14:textId="27379C78" w:rsidR="00064562" w:rsidRDefault="00064562" w:rsidP="00350AF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T.1218</w:t>
            </w:r>
          </w:p>
        </w:tc>
      </w:tr>
    </w:tbl>
    <w:p w14:paraId="1123E8AC" w14:textId="77777777" w:rsidR="00A43E45" w:rsidRDefault="00A43E45" w:rsidP="00D1453E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463F9AD6" w:rsidR="00E83687" w:rsidRPr="004412EC" w:rsidRDefault="00E83687" w:rsidP="00D1453E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33B2589B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A43E45">
        <w:rPr>
          <w:sz w:val="28"/>
          <w:szCs w:val="28"/>
          <w:lang w:eastAsia="en-US"/>
        </w:rPr>
        <w:t>04</w:t>
      </w:r>
      <w:r w:rsidR="000F27C4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01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13A35F51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7D8C5986" w14:textId="49F7F99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492F0427" w14:textId="77777777" w:rsidR="00A43E45" w:rsidRDefault="00A43E45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01C3A75B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 xml:space="preserve"> </w:t>
      </w:r>
      <w:r w:rsidR="00A43E45">
        <w:rPr>
          <w:sz w:val="28"/>
          <w:szCs w:val="28"/>
          <w:lang w:eastAsia="en-US"/>
        </w:rPr>
        <w:t>55</w:t>
      </w:r>
      <w:r w:rsidR="00797FB3">
        <w:rPr>
          <w:sz w:val="28"/>
          <w:szCs w:val="28"/>
          <w:lang w:eastAsia="en-US"/>
        </w:rPr>
        <w:t xml:space="preserve"> </w:t>
      </w:r>
      <w:r w:rsidR="00CA410E">
        <w:rPr>
          <w:sz w:val="28"/>
          <w:szCs w:val="28"/>
          <w:lang w:eastAsia="en-US"/>
        </w:rPr>
        <w:t>/</w:t>
      </w:r>
      <w:r w:rsidR="00562E7E">
        <w:rPr>
          <w:sz w:val="28"/>
          <w:szCs w:val="28"/>
          <w:lang w:eastAsia="en-US"/>
        </w:rPr>
        <w:t xml:space="preserve">  </w:t>
      </w:r>
      <w:r w:rsidR="00A43E45">
        <w:rPr>
          <w:sz w:val="28"/>
          <w:szCs w:val="28"/>
          <w:lang w:eastAsia="en-US"/>
        </w:rPr>
        <w:t>04</w:t>
      </w:r>
      <w:r w:rsidR="00797FB3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01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</w:p>
    <w:p w14:paraId="0ACCE2C1" w14:textId="2BBF2509" w:rsidR="00E761AB" w:rsidRDefault="00E761AB" w:rsidP="00E83687">
      <w:pPr>
        <w:rPr>
          <w:sz w:val="28"/>
          <w:szCs w:val="28"/>
          <w:lang w:eastAsia="en-US"/>
        </w:rPr>
      </w:pPr>
    </w:p>
    <w:p w14:paraId="5EFC8E14" w14:textId="19E37DDE" w:rsidR="00A43E45" w:rsidRDefault="00A43E45" w:rsidP="00E83687">
      <w:pPr>
        <w:rPr>
          <w:sz w:val="28"/>
          <w:szCs w:val="28"/>
          <w:lang w:eastAsia="en-US"/>
        </w:rPr>
      </w:pPr>
    </w:p>
    <w:p w14:paraId="47607701" w14:textId="77777777" w:rsidR="00A43E45" w:rsidRDefault="00A43E45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6F75C866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43E45">
        <w:rPr>
          <w:sz w:val="28"/>
          <w:szCs w:val="28"/>
          <w:lang w:eastAsia="en-US"/>
        </w:rPr>
        <w:t>.54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A43E45">
        <w:rPr>
          <w:sz w:val="28"/>
          <w:szCs w:val="28"/>
          <w:lang w:eastAsia="en-US"/>
        </w:rPr>
        <w:t>04</w:t>
      </w:r>
      <w:r w:rsidR="00826F5D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01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267F5E70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A43E45">
        <w:rPr>
          <w:sz w:val="28"/>
          <w:szCs w:val="28"/>
          <w:lang w:eastAsia="en-US"/>
        </w:rPr>
        <w:t>04</w:t>
      </w:r>
      <w:r w:rsidR="00B519CF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01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</w:t>
      </w:r>
      <w:r w:rsidR="00FD5198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54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6F0CDB">
        <w:rPr>
          <w:sz w:val="28"/>
          <w:szCs w:val="28"/>
          <w:lang w:eastAsia="en-US"/>
        </w:rPr>
        <w:t>04</w:t>
      </w:r>
      <w:r w:rsidR="00797FB3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01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6F0CDB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C059" w14:textId="77777777" w:rsidR="001623E9" w:rsidRDefault="001623E9" w:rsidP="008745D3">
      <w:r>
        <w:separator/>
      </w:r>
    </w:p>
  </w:endnote>
  <w:endnote w:type="continuationSeparator" w:id="0">
    <w:p w14:paraId="4A4CE23F" w14:textId="77777777" w:rsidR="001623E9" w:rsidRDefault="001623E9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C3F1" w14:textId="77777777" w:rsidR="001623E9" w:rsidRDefault="001623E9" w:rsidP="008745D3">
      <w:r>
        <w:separator/>
      </w:r>
    </w:p>
  </w:footnote>
  <w:footnote w:type="continuationSeparator" w:id="0">
    <w:p w14:paraId="1ED28B61" w14:textId="77777777" w:rsidR="001623E9" w:rsidRDefault="001623E9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022"/>
    <w:multiLevelType w:val="hybridMultilevel"/>
    <w:tmpl w:val="9A2653F2"/>
    <w:lvl w:ilvl="0" w:tplc="0374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4D91"/>
    <w:rsid w:val="000463CB"/>
    <w:rsid w:val="00052D45"/>
    <w:rsid w:val="00053779"/>
    <w:rsid w:val="00054C07"/>
    <w:rsid w:val="00063D85"/>
    <w:rsid w:val="00064562"/>
    <w:rsid w:val="00067368"/>
    <w:rsid w:val="00072B4A"/>
    <w:rsid w:val="00074385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C4591"/>
    <w:rsid w:val="000D0B08"/>
    <w:rsid w:val="000D59B6"/>
    <w:rsid w:val="000D6BD0"/>
    <w:rsid w:val="000E2ED4"/>
    <w:rsid w:val="000E5C4F"/>
    <w:rsid w:val="000F1BAB"/>
    <w:rsid w:val="000F27C4"/>
    <w:rsid w:val="00100380"/>
    <w:rsid w:val="00100D6D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623E9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B4979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750C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4468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1729"/>
    <w:rsid w:val="002A2997"/>
    <w:rsid w:val="002A51DA"/>
    <w:rsid w:val="002A6869"/>
    <w:rsid w:val="002B11AA"/>
    <w:rsid w:val="002B24AC"/>
    <w:rsid w:val="002B2C09"/>
    <w:rsid w:val="002B3282"/>
    <w:rsid w:val="002B594C"/>
    <w:rsid w:val="002C11AA"/>
    <w:rsid w:val="002D64CD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314D8"/>
    <w:rsid w:val="00333997"/>
    <w:rsid w:val="00337EA1"/>
    <w:rsid w:val="00340229"/>
    <w:rsid w:val="00340536"/>
    <w:rsid w:val="00340C2D"/>
    <w:rsid w:val="003445DB"/>
    <w:rsid w:val="00346794"/>
    <w:rsid w:val="003505A4"/>
    <w:rsid w:val="00350949"/>
    <w:rsid w:val="00350AF7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1424"/>
    <w:rsid w:val="004268E7"/>
    <w:rsid w:val="00427EE0"/>
    <w:rsid w:val="00433354"/>
    <w:rsid w:val="00434F9F"/>
    <w:rsid w:val="00440B75"/>
    <w:rsid w:val="0044669B"/>
    <w:rsid w:val="00447495"/>
    <w:rsid w:val="00455701"/>
    <w:rsid w:val="004579CE"/>
    <w:rsid w:val="00463FD4"/>
    <w:rsid w:val="00464464"/>
    <w:rsid w:val="0047157D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4DE3"/>
    <w:rsid w:val="004E66E2"/>
    <w:rsid w:val="004F4DB5"/>
    <w:rsid w:val="004F6242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4E00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E1DA5"/>
    <w:rsid w:val="006F0CDB"/>
    <w:rsid w:val="006F2D72"/>
    <w:rsid w:val="00701526"/>
    <w:rsid w:val="0070578A"/>
    <w:rsid w:val="00706B20"/>
    <w:rsid w:val="00707EC3"/>
    <w:rsid w:val="00710FA1"/>
    <w:rsid w:val="00711B7A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533CE"/>
    <w:rsid w:val="00757F56"/>
    <w:rsid w:val="00761413"/>
    <w:rsid w:val="0076598A"/>
    <w:rsid w:val="00766218"/>
    <w:rsid w:val="007722A6"/>
    <w:rsid w:val="00772CDB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40A5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7DF5"/>
    <w:rsid w:val="00826F5D"/>
    <w:rsid w:val="00827E10"/>
    <w:rsid w:val="008328E9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6CC9"/>
    <w:rsid w:val="008F278F"/>
    <w:rsid w:val="008F34F1"/>
    <w:rsid w:val="008F682C"/>
    <w:rsid w:val="008F757F"/>
    <w:rsid w:val="00901E67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B6415"/>
    <w:rsid w:val="009C286F"/>
    <w:rsid w:val="009D1B3E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0A78"/>
    <w:rsid w:val="00A43602"/>
    <w:rsid w:val="00A43983"/>
    <w:rsid w:val="00A43E45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6DB1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4DC7"/>
    <w:rsid w:val="00B47593"/>
    <w:rsid w:val="00B519CF"/>
    <w:rsid w:val="00B52003"/>
    <w:rsid w:val="00B54699"/>
    <w:rsid w:val="00B57D3D"/>
    <w:rsid w:val="00B60375"/>
    <w:rsid w:val="00B63974"/>
    <w:rsid w:val="00B646BD"/>
    <w:rsid w:val="00B65FEE"/>
    <w:rsid w:val="00B6706C"/>
    <w:rsid w:val="00B70DBF"/>
    <w:rsid w:val="00B7549D"/>
    <w:rsid w:val="00B77791"/>
    <w:rsid w:val="00B8075E"/>
    <w:rsid w:val="00B80ADA"/>
    <w:rsid w:val="00B94666"/>
    <w:rsid w:val="00B95156"/>
    <w:rsid w:val="00BA1062"/>
    <w:rsid w:val="00BA10F5"/>
    <w:rsid w:val="00BA5BEC"/>
    <w:rsid w:val="00BB3C0A"/>
    <w:rsid w:val="00BB427B"/>
    <w:rsid w:val="00BB74A1"/>
    <w:rsid w:val="00BC1428"/>
    <w:rsid w:val="00BC3764"/>
    <w:rsid w:val="00BC438F"/>
    <w:rsid w:val="00BD4BAE"/>
    <w:rsid w:val="00BD5B58"/>
    <w:rsid w:val="00BE3C25"/>
    <w:rsid w:val="00BE3CE0"/>
    <w:rsid w:val="00BE5CCC"/>
    <w:rsid w:val="00BF0B91"/>
    <w:rsid w:val="00C00F04"/>
    <w:rsid w:val="00C06878"/>
    <w:rsid w:val="00C0698E"/>
    <w:rsid w:val="00C07465"/>
    <w:rsid w:val="00C07501"/>
    <w:rsid w:val="00C1343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81D22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8"/>
    <w:rsid w:val="00D875F0"/>
    <w:rsid w:val="00DA0556"/>
    <w:rsid w:val="00DA13C2"/>
    <w:rsid w:val="00DA1886"/>
    <w:rsid w:val="00DA55BD"/>
    <w:rsid w:val="00DA6DDB"/>
    <w:rsid w:val="00DB737D"/>
    <w:rsid w:val="00DB7DE2"/>
    <w:rsid w:val="00DC3213"/>
    <w:rsid w:val="00DD0657"/>
    <w:rsid w:val="00DD0FD8"/>
    <w:rsid w:val="00DD55A9"/>
    <w:rsid w:val="00DD6E84"/>
    <w:rsid w:val="00DE7DA3"/>
    <w:rsid w:val="00DF3802"/>
    <w:rsid w:val="00DF5985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7833"/>
    <w:rsid w:val="00E27B62"/>
    <w:rsid w:val="00E3092D"/>
    <w:rsid w:val="00E4233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A42"/>
    <w:rsid w:val="00E87388"/>
    <w:rsid w:val="00E900B1"/>
    <w:rsid w:val="00E9036D"/>
    <w:rsid w:val="00E9233F"/>
    <w:rsid w:val="00E92E7B"/>
    <w:rsid w:val="00E947D2"/>
    <w:rsid w:val="00E97275"/>
    <w:rsid w:val="00E9797B"/>
    <w:rsid w:val="00EA2082"/>
    <w:rsid w:val="00EA27E2"/>
    <w:rsid w:val="00EA44AA"/>
    <w:rsid w:val="00EA52A8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10731</TotalTime>
  <Pages>2</Pages>
  <Words>391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408</cp:revision>
  <cp:lastPrinted>2021-11-03T12:49:00Z</cp:lastPrinted>
  <dcterms:created xsi:type="dcterms:W3CDTF">2018-11-19T12:15:00Z</dcterms:created>
  <dcterms:modified xsi:type="dcterms:W3CDTF">2022-01-04T11:57:00Z</dcterms:modified>
</cp:coreProperties>
</file>