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7E0D8C">
        <w:fldChar w:fldCharType="begin"/>
      </w:r>
      <w:r w:rsidR="00FF1592">
        <w:instrText>HYPERLINK "mailto:cristesti@cjmures.ro"</w:instrText>
      </w:r>
      <w:r w:rsidR="007E0D8C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7E0D8C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53380">
        <w:rPr>
          <w:sz w:val="28"/>
          <w:szCs w:val="28"/>
          <w:lang w:eastAsia="en-US"/>
        </w:rPr>
        <w:t xml:space="preserve"> </w:t>
      </w:r>
      <w:r w:rsidR="003C562E">
        <w:rPr>
          <w:sz w:val="28"/>
          <w:szCs w:val="28"/>
          <w:lang w:eastAsia="en-US"/>
        </w:rPr>
        <w:t xml:space="preserve"> </w:t>
      </w:r>
      <w:r w:rsidR="006B7D8D">
        <w:rPr>
          <w:sz w:val="28"/>
          <w:szCs w:val="28"/>
          <w:lang w:eastAsia="en-US"/>
        </w:rPr>
        <w:t xml:space="preserve">5007 </w:t>
      </w:r>
      <w:r w:rsidR="00DE7DA3">
        <w:rPr>
          <w:sz w:val="28"/>
          <w:szCs w:val="28"/>
          <w:lang w:eastAsia="en-US"/>
        </w:rPr>
        <w:t xml:space="preserve"> </w:t>
      </w:r>
      <w:r w:rsidR="009A105F">
        <w:rPr>
          <w:sz w:val="28"/>
          <w:szCs w:val="28"/>
          <w:lang w:eastAsia="en-US"/>
        </w:rPr>
        <w:t>/</w:t>
      </w:r>
      <w:r w:rsidR="006B7D8D">
        <w:rPr>
          <w:sz w:val="28"/>
          <w:szCs w:val="28"/>
          <w:lang w:eastAsia="en-US"/>
        </w:rPr>
        <w:t xml:space="preserve">19.08 </w:t>
      </w:r>
      <w:r w:rsidR="006176E4">
        <w:rPr>
          <w:sz w:val="28"/>
          <w:szCs w:val="28"/>
          <w:lang w:eastAsia="en-US"/>
        </w:rPr>
        <w:t xml:space="preserve">.2019      </w:t>
      </w:r>
      <w:r w:rsidR="00A53380">
        <w:rPr>
          <w:sz w:val="28"/>
          <w:szCs w:val="28"/>
          <w:lang w:eastAsia="en-US"/>
        </w:rPr>
        <w:t xml:space="preserve">     </w:t>
      </w: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E83687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E83687">
        <w:rPr>
          <w:sz w:val="28"/>
          <w:szCs w:val="28"/>
          <w:lang w:eastAsia="en-US"/>
        </w:rPr>
        <w:t xml:space="preserve">         </w:t>
      </w:r>
    </w:p>
    <w:p w:rsidR="00E83687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7B204A">
      <w:pPr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modificarile si completarile ulterioare , comunicam ca au fost emise SOMATII </w:t>
      </w:r>
      <w:r w:rsidR="009A105F">
        <w:rPr>
          <w:sz w:val="28"/>
          <w:szCs w:val="28"/>
          <w:lang w:eastAsia="en-US"/>
        </w:rPr>
        <w:t xml:space="preserve">, TITLURI EXECUTORII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: </w:t>
      </w:r>
    </w:p>
    <w:p w:rsidR="003B1C00" w:rsidRDefault="003B1C00" w:rsidP="004169EC">
      <w:pPr>
        <w:rPr>
          <w:sz w:val="28"/>
          <w:szCs w:val="28"/>
          <w:lang w:eastAsia="en-US"/>
        </w:rPr>
      </w:pPr>
    </w:p>
    <w:p w:rsidR="007B204A" w:rsidRPr="004412EC" w:rsidRDefault="007B204A" w:rsidP="007B204A">
      <w:pPr>
        <w:ind w:firstLine="720"/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885"/>
        <w:gridCol w:w="3844"/>
        <w:gridCol w:w="1632"/>
      </w:tblGrid>
      <w:tr w:rsidR="00E83687" w:rsidRPr="004412EC" w:rsidTr="00A22DDF">
        <w:trPr>
          <w:trHeight w:val="332"/>
        </w:trPr>
        <w:tc>
          <w:tcPr>
            <w:tcW w:w="120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B1C00" w:rsidRPr="004412EC" w:rsidTr="00A22DDF">
        <w:trPr>
          <w:trHeight w:val="332"/>
        </w:trPr>
        <w:tc>
          <w:tcPr>
            <w:tcW w:w="1205" w:type="dxa"/>
          </w:tcPr>
          <w:p w:rsidR="003B1C00" w:rsidRPr="004412EC" w:rsidRDefault="003C562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6758</w:t>
            </w:r>
          </w:p>
        </w:tc>
        <w:tc>
          <w:tcPr>
            <w:tcW w:w="3885" w:type="dxa"/>
          </w:tcPr>
          <w:p w:rsidR="003B1C00" w:rsidRDefault="003C562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BERCEA IOANA-ANDREEA</w:t>
            </w:r>
          </w:p>
        </w:tc>
        <w:tc>
          <w:tcPr>
            <w:tcW w:w="3844" w:type="dxa"/>
          </w:tcPr>
          <w:p w:rsidR="003B1C00" w:rsidRDefault="00E453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</w:t>
            </w:r>
            <w:r w:rsidR="003C562E">
              <w:rPr>
                <w:sz w:val="28"/>
                <w:szCs w:val="28"/>
                <w:lang w:eastAsia="en-US"/>
              </w:rPr>
              <w:t>37/B</w:t>
            </w:r>
          </w:p>
        </w:tc>
        <w:tc>
          <w:tcPr>
            <w:tcW w:w="1632" w:type="dxa"/>
          </w:tcPr>
          <w:p w:rsidR="003B1C00" w:rsidRPr="004412EC" w:rsidRDefault="00E453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C562E">
              <w:rPr>
                <w:sz w:val="28"/>
                <w:szCs w:val="28"/>
                <w:lang w:eastAsia="en-US"/>
              </w:rPr>
              <w:t>1176</w:t>
            </w:r>
          </w:p>
        </w:tc>
      </w:tr>
      <w:tr w:rsidR="007C1136" w:rsidRPr="004412EC" w:rsidTr="00A22DDF">
        <w:trPr>
          <w:trHeight w:val="332"/>
        </w:trPr>
        <w:tc>
          <w:tcPr>
            <w:tcW w:w="1205" w:type="dxa"/>
          </w:tcPr>
          <w:p w:rsidR="007C1136" w:rsidRDefault="007C1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6801</w:t>
            </w:r>
          </w:p>
        </w:tc>
        <w:tc>
          <w:tcPr>
            <w:tcW w:w="3885" w:type="dxa"/>
          </w:tcPr>
          <w:p w:rsidR="007C1136" w:rsidRDefault="007C1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ZSUZSANA</w:t>
            </w:r>
          </w:p>
        </w:tc>
        <w:tc>
          <w:tcPr>
            <w:tcW w:w="3844" w:type="dxa"/>
          </w:tcPr>
          <w:p w:rsidR="007C1136" w:rsidRDefault="007C1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146</w:t>
            </w:r>
          </w:p>
        </w:tc>
        <w:tc>
          <w:tcPr>
            <w:tcW w:w="1632" w:type="dxa"/>
          </w:tcPr>
          <w:p w:rsidR="007C1136" w:rsidRDefault="007C1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S.1192</w:t>
            </w:r>
          </w:p>
        </w:tc>
      </w:tr>
      <w:tr w:rsidR="007C1136" w:rsidRPr="004412EC" w:rsidTr="00A22DDF">
        <w:trPr>
          <w:trHeight w:val="332"/>
        </w:trPr>
        <w:tc>
          <w:tcPr>
            <w:tcW w:w="1205" w:type="dxa"/>
          </w:tcPr>
          <w:p w:rsidR="007C1136" w:rsidRDefault="0008754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5154</w:t>
            </w:r>
          </w:p>
        </w:tc>
        <w:tc>
          <w:tcPr>
            <w:tcW w:w="3885" w:type="dxa"/>
          </w:tcPr>
          <w:p w:rsidR="007C1136" w:rsidRDefault="0008754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STAN DOREL BOGDAN</w:t>
            </w:r>
          </w:p>
        </w:tc>
        <w:tc>
          <w:tcPr>
            <w:tcW w:w="3844" w:type="dxa"/>
          </w:tcPr>
          <w:p w:rsidR="007C1136" w:rsidRDefault="0008754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nr.92</w:t>
            </w:r>
          </w:p>
        </w:tc>
        <w:tc>
          <w:tcPr>
            <w:tcW w:w="1632" w:type="dxa"/>
          </w:tcPr>
          <w:p w:rsidR="007C1136" w:rsidRDefault="0008754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382</w:t>
            </w:r>
          </w:p>
        </w:tc>
      </w:tr>
      <w:tr w:rsidR="003C562E" w:rsidRPr="004412EC" w:rsidTr="00A22DDF">
        <w:trPr>
          <w:trHeight w:val="332"/>
        </w:trPr>
        <w:tc>
          <w:tcPr>
            <w:tcW w:w="1205" w:type="dxa"/>
          </w:tcPr>
          <w:p w:rsidR="003C562E" w:rsidRDefault="00D17C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6377</w:t>
            </w:r>
          </w:p>
        </w:tc>
        <w:tc>
          <w:tcPr>
            <w:tcW w:w="3885" w:type="dxa"/>
          </w:tcPr>
          <w:p w:rsidR="003C562E" w:rsidRDefault="00D17C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HIDEG COSMINA CALINA</w:t>
            </w:r>
          </w:p>
        </w:tc>
        <w:tc>
          <w:tcPr>
            <w:tcW w:w="3844" w:type="dxa"/>
          </w:tcPr>
          <w:p w:rsidR="003C562E" w:rsidRDefault="00D17C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537/A/7</w:t>
            </w:r>
          </w:p>
        </w:tc>
        <w:tc>
          <w:tcPr>
            <w:tcW w:w="1632" w:type="dxa"/>
          </w:tcPr>
          <w:p w:rsidR="003C562E" w:rsidRDefault="00D17C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518</w:t>
            </w:r>
          </w:p>
        </w:tc>
      </w:tr>
      <w:tr w:rsidR="004165C2" w:rsidRPr="004412EC" w:rsidTr="00A22DDF">
        <w:trPr>
          <w:trHeight w:val="332"/>
        </w:trPr>
        <w:tc>
          <w:tcPr>
            <w:tcW w:w="1205" w:type="dxa"/>
          </w:tcPr>
          <w:p w:rsidR="004165C2" w:rsidRDefault="004165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5990</w:t>
            </w:r>
          </w:p>
        </w:tc>
        <w:tc>
          <w:tcPr>
            <w:tcW w:w="3885" w:type="dxa"/>
          </w:tcPr>
          <w:p w:rsidR="004165C2" w:rsidRDefault="004165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SZILAGYI ANDRAS</w:t>
            </w:r>
          </w:p>
        </w:tc>
        <w:tc>
          <w:tcPr>
            <w:tcW w:w="3844" w:type="dxa"/>
          </w:tcPr>
          <w:p w:rsidR="004165C2" w:rsidRDefault="004165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132</w:t>
            </w:r>
          </w:p>
        </w:tc>
        <w:tc>
          <w:tcPr>
            <w:tcW w:w="1632" w:type="dxa"/>
          </w:tcPr>
          <w:p w:rsidR="004165C2" w:rsidRDefault="004165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517</w:t>
            </w:r>
          </w:p>
        </w:tc>
      </w:tr>
      <w:tr w:rsidR="00277EA4" w:rsidRPr="004412EC" w:rsidTr="00A22DDF">
        <w:trPr>
          <w:trHeight w:val="332"/>
        </w:trPr>
        <w:tc>
          <w:tcPr>
            <w:tcW w:w="1205" w:type="dxa"/>
          </w:tcPr>
          <w:p w:rsidR="00277EA4" w:rsidRDefault="00277E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5107</w:t>
            </w:r>
          </w:p>
        </w:tc>
        <w:tc>
          <w:tcPr>
            <w:tcW w:w="3885" w:type="dxa"/>
          </w:tcPr>
          <w:p w:rsidR="00277EA4" w:rsidRDefault="00277E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MOLDOVAN ALEXANDRU </w:t>
            </w:r>
          </w:p>
        </w:tc>
        <w:tc>
          <w:tcPr>
            <w:tcW w:w="3844" w:type="dxa"/>
          </w:tcPr>
          <w:p w:rsidR="00277EA4" w:rsidRDefault="00277E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208A</w:t>
            </w:r>
          </w:p>
        </w:tc>
        <w:tc>
          <w:tcPr>
            <w:tcW w:w="1632" w:type="dxa"/>
          </w:tcPr>
          <w:p w:rsidR="00277EA4" w:rsidRDefault="00277E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T.380</w:t>
            </w:r>
          </w:p>
        </w:tc>
      </w:tr>
      <w:tr w:rsidR="00F95EA6" w:rsidRPr="004412EC" w:rsidTr="00A22DDF">
        <w:trPr>
          <w:trHeight w:val="332"/>
        </w:trPr>
        <w:tc>
          <w:tcPr>
            <w:tcW w:w="1205" w:type="dxa"/>
          </w:tcPr>
          <w:p w:rsidR="00F95EA6" w:rsidRDefault="00F95E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5678</w:t>
            </w:r>
          </w:p>
        </w:tc>
        <w:tc>
          <w:tcPr>
            <w:tcW w:w="3885" w:type="dxa"/>
          </w:tcPr>
          <w:p w:rsidR="00F95EA6" w:rsidRDefault="00F95E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EGYED LASZLO Z.</w:t>
            </w:r>
          </w:p>
        </w:tc>
        <w:tc>
          <w:tcPr>
            <w:tcW w:w="3844" w:type="dxa"/>
          </w:tcPr>
          <w:p w:rsidR="00F95EA6" w:rsidRDefault="00F95E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474</w:t>
            </w:r>
          </w:p>
        </w:tc>
        <w:tc>
          <w:tcPr>
            <w:tcW w:w="1632" w:type="dxa"/>
          </w:tcPr>
          <w:p w:rsidR="00F95EA6" w:rsidRDefault="00F95E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T.379</w:t>
            </w:r>
          </w:p>
        </w:tc>
      </w:tr>
      <w:tr w:rsidR="00072B4A" w:rsidRPr="004412EC" w:rsidTr="00A22DDF">
        <w:trPr>
          <w:trHeight w:val="332"/>
        </w:trPr>
        <w:tc>
          <w:tcPr>
            <w:tcW w:w="1205" w:type="dxa"/>
          </w:tcPr>
          <w:p w:rsidR="00072B4A" w:rsidRDefault="00072B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5990</w:t>
            </w:r>
          </w:p>
        </w:tc>
        <w:tc>
          <w:tcPr>
            <w:tcW w:w="3885" w:type="dxa"/>
          </w:tcPr>
          <w:p w:rsidR="00072B4A" w:rsidRDefault="00072B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SZILAGYI ANDRAS</w:t>
            </w:r>
          </w:p>
        </w:tc>
        <w:tc>
          <w:tcPr>
            <w:tcW w:w="3844" w:type="dxa"/>
          </w:tcPr>
          <w:p w:rsidR="00072B4A" w:rsidRDefault="00072B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132</w:t>
            </w:r>
          </w:p>
        </w:tc>
        <w:tc>
          <w:tcPr>
            <w:tcW w:w="1632" w:type="dxa"/>
          </w:tcPr>
          <w:p w:rsidR="00072B4A" w:rsidRDefault="00072B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T.381</w:t>
            </w:r>
          </w:p>
        </w:tc>
      </w:tr>
      <w:tr w:rsidR="008449DF" w:rsidRPr="004412EC" w:rsidTr="00A22DDF">
        <w:trPr>
          <w:trHeight w:val="332"/>
        </w:trPr>
        <w:tc>
          <w:tcPr>
            <w:tcW w:w="120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6807</w:t>
            </w:r>
          </w:p>
        </w:tc>
        <w:tc>
          <w:tcPr>
            <w:tcW w:w="388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TIBI</w:t>
            </w:r>
          </w:p>
        </w:tc>
        <w:tc>
          <w:tcPr>
            <w:tcW w:w="3844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Cristesti,nr.584</w:t>
            </w:r>
          </w:p>
        </w:tc>
        <w:tc>
          <w:tcPr>
            <w:tcW w:w="1632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S.1199</w:t>
            </w:r>
          </w:p>
        </w:tc>
      </w:tr>
      <w:tr w:rsidR="008449DF" w:rsidRPr="004412EC" w:rsidTr="00A22DDF">
        <w:trPr>
          <w:trHeight w:val="332"/>
        </w:trPr>
        <w:tc>
          <w:tcPr>
            <w:tcW w:w="120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6344</w:t>
            </w:r>
          </w:p>
        </w:tc>
        <w:tc>
          <w:tcPr>
            <w:tcW w:w="388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FEIER CORNELIU CRISTIAN</w:t>
            </w:r>
          </w:p>
        </w:tc>
        <w:tc>
          <w:tcPr>
            <w:tcW w:w="3844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601A</w:t>
            </w:r>
          </w:p>
        </w:tc>
        <w:tc>
          <w:tcPr>
            <w:tcW w:w="1632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S.1201</w:t>
            </w:r>
          </w:p>
        </w:tc>
      </w:tr>
      <w:tr w:rsidR="008449DF" w:rsidRPr="004412EC" w:rsidTr="00A22DDF">
        <w:trPr>
          <w:trHeight w:val="332"/>
        </w:trPr>
        <w:tc>
          <w:tcPr>
            <w:tcW w:w="120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388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844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151</w:t>
            </w:r>
          </w:p>
        </w:tc>
        <w:tc>
          <w:tcPr>
            <w:tcW w:w="1632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S.1205</w:t>
            </w:r>
          </w:p>
        </w:tc>
      </w:tr>
      <w:tr w:rsidR="008449DF" w:rsidRPr="004412EC" w:rsidTr="00A22DDF">
        <w:trPr>
          <w:trHeight w:val="332"/>
        </w:trPr>
        <w:tc>
          <w:tcPr>
            <w:tcW w:w="120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6807</w:t>
            </w:r>
          </w:p>
        </w:tc>
        <w:tc>
          <w:tcPr>
            <w:tcW w:w="3885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IVACSON SZIDONIA </w:t>
            </w:r>
          </w:p>
        </w:tc>
        <w:tc>
          <w:tcPr>
            <w:tcW w:w="3844" w:type="dxa"/>
          </w:tcPr>
          <w:p w:rsidR="008449DF" w:rsidRDefault="008449D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636M</w:t>
            </w:r>
          </w:p>
        </w:tc>
        <w:tc>
          <w:tcPr>
            <w:tcW w:w="1632" w:type="dxa"/>
          </w:tcPr>
          <w:p w:rsidR="008449DF" w:rsidRDefault="00D565C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8449DF">
              <w:rPr>
                <w:sz w:val="28"/>
                <w:szCs w:val="28"/>
                <w:lang w:eastAsia="en-US"/>
              </w:rPr>
              <w:t>.1208</w:t>
            </w:r>
          </w:p>
        </w:tc>
      </w:tr>
      <w:tr w:rsidR="0064123F" w:rsidRPr="004412EC" w:rsidTr="00A22DDF">
        <w:trPr>
          <w:trHeight w:val="332"/>
        </w:trPr>
        <w:tc>
          <w:tcPr>
            <w:tcW w:w="1205" w:type="dxa"/>
          </w:tcPr>
          <w:p w:rsidR="0064123F" w:rsidRDefault="0064123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3885" w:type="dxa"/>
          </w:tcPr>
          <w:p w:rsidR="0064123F" w:rsidRDefault="0064123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3844" w:type="dxa"/>
          </w:tcPr>
          <w:p w:rsidR="0064123F" w:rsidRDefault="0064123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Cristesti,nr.678/E/ap.11</w:t>
            </w:r>
          </w:p>
        </w:tc>
        <w:tc>
          <w:tcPr>
            <w:tcW w:w="1632" w:type="dxa"/>
          </w:tcPr>
          <w:p w:rsidR="0064123F" w:rsidRDefault="0064123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T.386</w:t>
            </w:r>
          </w:p>
        </w:tc>
      </w:tr>
      <w:tr w:rsidR="00C365E6" w:rsidRPr="004412EC" w:rsidTr="00A22DDF">
        <w:trPr>
          <w:trHeight w:val="332"/>
        </w:trPr>
        <w:tc>
          <w:tcPr>
            <w:tcW w:w="1205" w:type="dxa"/>
          </w:tcPr>
          <w:p w:rsidR="00C365E6" w:rsidRDefault="00C365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4682</w:t>
            </w:r>
          </w:p>
        </w:tc>
        <w:tc>
          <w:tcPr>
            <w:tcW w:w="3885" w:type="dxa"/>
          </w:tcPr>
          <w:p w:rsidR="00C365E6" w:rsidRDefault="00C365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KERESZTESI ZOLTAN</w:t>
            </w:r>
          </w:p>
        </w:tc>
        <w:tc>
          <w:tcPr>
            <w:tcW w:w="3844" w:type="dxa"/>
          </w:tcPr>
          <w:p w:rsidR="00C365E6" w:rsidRDefault="00C365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143</w:t>
            </w:r>
          </w:p>
        </w:tc>
        <w:tc>
          <w:tcPr>
            <w:tcW w:w="1632" w:type="dxa"/>
          </w:tcPr>
          <w:p w:rsidR="00C365E6" w:rsidRDefault="00C365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I.9002</w:t>
            </w:r>
          </w:p>
        </w:tc>
      </w:tr>
      <w:tr w:rsidR="006B7D8D" w:rsidRPr="004412EC" w:rsidTr="00A22DDF">
        <w:trPr>
          <w:trHeight w:val="332"/>
        </w:trPr>
        <w:tc>
          <w:tcPr>
            <w:tcW w:w="1205" w:type="dxa"/>
          </w:tcPr>
          <w:p w:rsidR="006B7D8D" w:rsidRDefault="006B7D8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6477</w:t>
            </w:r>
          </w:p>
        </w:tc>
        <w:tc>
          <w:tcPr>
            <w:tcW w:w="3885" w:type="dxa"/>
          </w:tcPr>
          <w:p w:rsidR="006B7D8D" w:rsidRDefault="006B7D8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GAVRIL</w:t>
            </w:r>
          </w:p>
        </w:tc>
        <w:tc>
          <w:tcPr>
            <w:tcW w:w="3844" w:type="dxa"/>
          </w:tcPr>
          <w:p w:rsidR="006B7D8D" w:rsidRDefault="006B7D8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200</w:t>
            </w:r>
          </w:p>
        </w:tc>
        <w:tc>
          <w:tcPr>
            <w:tcW w:w="1632" w:type="dxa"/>
          </w:tcPr>
          <w:p w:rsidR="006B7D8D" w:rsidRDefault="006B7D8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T.397</w:t>
            </w:r>
          </w:p>
        </w:tc>
      </w:tr>
    </w:tbl>
    <w:p w:rsidR="003C562E" w:rsidRDefault="003C562E" w:rsidP="00E83687">
      <w:pPr>
        <w:ind w:firstLine="720"/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6B7D8D">
        <w:rPr>
          <w:sz w:val="28"/>
          <w:szCs w:val="28"/>
          <w:lang w:eastAsia="en-US"/>
        </w:rPr>
        <w:t xml:space="preserve"> la data   19</w:t>
      </w:r>
      <w:r w:rsidR="00100380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.0</w:t>
      </w:r>
      <w:r w:rsidR="006B7D8D">
        <w:rPr>
          <w:sz w:val="28"/>
          <w:szCs w:val="28"/>
          <w:lang w:eastAsia="en-US"/>
        </w:rPr>
        <w:t>8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97095E" w:rsidRDefault="0097095E" w:rsidP="00E83687">
      <w:pPr>
        <w:rPr>
          <w:sz w:val="28"/>
          <w:szCs w:val="28"/>
          <w:lang w:eastAsia="en-US"/>
        </w:rPr>
      </w:pPr>
    </w:p>
    <w:p w:rsidR="00105C94" w:rsidRPr="004412EC" w:rsidRDefault="00105C94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3C562E" w:rsidRDefault="003C562E" w:rsidP="00E83687">
      <w:pPr>
        <w:jc w:val="center"/>
        <w:rPr>
          <w:sz w:val="28"/>
          <w:szCs w:val="28"/>
          <w:lang w:eastAsia="en-US"/>
        </w:rPr>
      </w:pPr>
    </w:p>
    <w:p w:rsidR="003C562E" w:rsidRDefault="003C562E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F1086A">
      <w:pPr>
        <w:rPr>
          <w:sz w:val="28"/>
          <w:szCs w:val="28"/>
          <w:lang w:eastAsia="en-US"/>
        </w:rPr>
      </w:pPr>
    </w:p>
    <w:p w:rsidR="0070578A" w:rsidRDefault="0070578A" w:rsidP="004169EC">
      <w:pPr>
        <w:rPr>
          <w:sz w:val="28"/>
          <w:szCs w:val="28"/>
          <w:lang w:eastAsia="en-US"/>
        </w:rPr>
      </w:pPr>
    </w:p>
    <w:p w:rsidR="00E83687" w:rsidRDefault="00E83687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3B1C00" w:rsidP="00E8368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6B7D8D">
        <w:rPr>
          <w:sz w:val="28"/>
          <w:szCs w:val="28"/>
          <w:lang w:eastAsia="en-US"/>
        </w:rPr>
        <w:t>5007</w:t>
      </w:r>
      <w:r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 xml:space="preserve">/  </w:t>
      </w:r>
      <w:r w:rsidR="006B7D8D">
        <w:rPr>
          <w:sz w:val="28"/>
          <w:szCs w:val="28"/>
          <w:lang w:eastAsia="en-US"/>
        </w:rPr>
        <w:t>19.08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6B7D8D">
        <w:rPr>
          <w:sz w:val="28"/>
          <w:szCs w:val="28"/>
          <w:lang w:eastAsia="en-US"/>
        </w:rPr>
        <w:t>lectiv  nr. 5007</w:t>
      </w:r>
      <w:r w:rsidR="006176E4">
        <w:rPr>
          <w:sz w:val="28"/>
          <w:szCs w:val="28"/>
          <w:lang w:eastAsia="en-US"/>
        </w:rPr>
        <w:t xml:space="preserve"> din da</w:t>
      </w:r>
      <w:r w:rsidR="006B7D8D">
        <w:rPr>
          <w:sz w:val="28"/>
          <w:szCs w:val="28"/>
          <w:lang w:eastAsia="en-US"/>
        </w:rPr>
        <w:t>ta de 19.08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 la plata pentru amenzi si impozite locale. </w:t>
      </w:r>
    </w:p>
    <w:p w:rsidR="00E83687" w:rsidRDefault="00E83687" w:rsidP="00D468CD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586EED">
        <w:rPr>
          <w:sz w:val="28"/>
          <w:szCs w:val="28"/>
          <w:lang w:eastAsia="en-US"/>
        </w:rPr>
        <w:t>s</w:t>
      </w:r>
      <w:r w:rsidR="006B7D8D">
        <w:rPr>
          <w:sz w:val="28"/>
          <w:szCs w:val="28"/>
          <w:lang w:eastAsia="en-US"/>
        </w:rPr>
        <w:t>t sens s-a afisat in data de 19</w:t>
      </w:r>
      <w:r w:rsidR="0070578A">
        <w:rPr>
          <w:sz w:val="28"/>
          <w:szCs w:val="28"/>
          <w:lang w:eastAsia="en-US"/>
        </w:rPr>
        <w:t>.0</w:t>
      </w:r>
      <w:r w:rsidR="006B7D8D">
        <w:rPr>
          <w:sz w:val="28"/>
          <w:szCs w:val="28"/>
          <w:lang w:eastAsia="en-US"/>
        </w:rPr>
        <w:t>8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, concomitent la sediul Primariei com.Cristesti si pe pagina de internet </w:t>
      </w:r>
      <w:hyperlink r:id="rId6" w:history="1">
        <w:r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6B7D8D">
        <w:rPr>
          <w:sz w:val="28"/>
          <w:szCs w:val="28"/>
          <w:lang w:eastAsia="en-US"/>
        </w:rPr>
        <w:t>5007</w:t>
      </w:r>
      <w:r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6B7D8D">
        <w:rPr>
          <w:sz w:val="28"/>
          <w:szCs w:val="28"/>
          <w:lang w:eastAsia="en-US"/>
        </w:rPr>
        <w:t>19</w:t>
      </w:r>
      <w:r w:rsidR="0070578A">
        <w:rPr>
          <w:sz w:val="28"/>
          <w:szCs w:val="28"/>
          <w:lang w:eastAsia="en-US"/>
        </w:rPr>
        <w:t>.0</w:t>
      </w:r>
      <w:r w:rsidR="006B7D8D">
        <w:rPr>
          <w:sz w:val="28"/>
          <w:szCs w:val="28"/>
          <w:lang w:eastAsia="en-US"/>
        </w:rPr>
        <w:t>8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>.</w:t>
      </w:r>
    </w:p>
    <w:p w:rsidR="00E61472" w:rsidRDefault="00E61472" w:rsidP="00E83687">
      <w:pPr>
        <w:jc w:val="both"/>
        <w:rPr>
          <w:sz w:val="28"/>
          <w:szCs w:val="28"/>
          <w:lang w:eastAsia="en-US"/>
        </w:rPr>
      </w:pP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>Sef birou financiar-contabilitate,                                        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55" w:rsidRDefault="00722B55" w:rsidP="008745D3">
      <w:r>
        <w:separator/>
      </w:r>
    </w:p>
  </w:endnote>
  <w:endnote w:type="continuationSeparator" w:id="0">
    <w:p w:rsidR="00722B55" w:rsidRDefault="00722B55" w:rsidP="0087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55" w:rsidRDefault="00722B55" w:rsidP="008745D3">
      <w:r>
        <w:separator/>
      </w:r>
    </w:p>
  </w:footnote>
  <w:footnote w:type="continuationSeparator" w:id="0">
    <w:p w:rsidR="00722B55" w:rsidRDefault="00722B55" w:rsidP="00874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338D"/>
    <w:rsid w:val="00004C5B"/>
    <w:rsid w:val="0003090F"/>
    <w:rsid w:val="00034C44"/>
    <w:rsid w:val="0003605F"/>
    <w:rsid w:val="00052D45"/>
    <w:rsid w:val="00072B4A"/>
    <w:rsid w:val="000767A3"/>
    <w:rsid w:val="00087544"/>
    <w:rsid w:val="0009685D"/>
    <w:rsid w:val="000B5A28"/>
    <w:rsid w:val="000C2B72"/>
    <w:rsid w:val="000C3813"/>
    <w:rsid w:val="000C42FE"/>
    <w:rsid w:val="000D0B08"/>
    <w:rsid w:val="000D59B6"/>
    <w:rsid w:val="00100380"/>
    <w:rsid w:val="00105C94"/>
    <w:rsid w:val="00114A12"/>
    <w:rsid w:val="0017264F"/>
    <w:rsid w:val="001970DE"/>
    <w:rsid w:val="001C5B92"/>
    <w:rsid w:val="001E3928"/>
    <w:rsid w:val="001E42D4"/>
    <w:rsid w:val="00221114"/>
    <w:rsid w:val="002272F4"/>
    <w:rsid w:val="002300EF"/>
    <w:rsid w:val="00230E12"/>
    <w:rsid w:val="00277EA4"/>
    <w:rsid w:val="002974F4"/>
    <w:rsid w:val="002A2997"/>
    <w:rsid w:val="002B24AC"/>
    <w:rsid w:val="002C11AA"/>
    <w:rsid w:val="003314D8"/>
    <w:rsid w:val="00337EA1"/>
    <w:rsid w:val="003505A4"/>
    <w:rsid w:val="00365031"/>
    <w:rsid w:val="00386307"/>
    <w:rsid w:val="00395B47"/>
    <w:rsid w:val="003B1C00"/>
    <w:rsid w:val="003C0049"/>
    <w:rsid w:val="003C28FF"/>
    <w:rsid w:val="003C562E"/>
    <w:rsid w:val="003C7357"/>
    <w:rsid w:val="003D1599"/>
    <w:rsid w:val="003E4FC2"/>
    <w:rsid w:val="00410999"/>
    <w:rsid w:val="004165C2"/>
    <w:rsid w:val="004169EC"/>
    <w:rsid w:val="00440B75"/>
    <w:rsid w:val="0047157D"/>
    <w:rsid w:val="004B6CCC"/>
    <w:rsid w:val="005077A5"/>
    <w:rsid w:val="00512A90"/>
    <w:rsid w:val="00515349"/>
    <w:rsid w:val="00537E95"/>
    <w:rsid w:val="00537FE5"/>
    <w:rsid w:val="005538D8"/>
    <w:rsid w:val="00562DA4"/>
    <w:rsid w:val="005647A3"/>
    <w:rsid w:val="00584B17"/>
    <w:rsid w:val="00586EED"/>
    <w:rsid w:val="005936E4"/>
    <w:rsid w:val="005952CE"/>
    <w:rsid w:val="005B4085"/>
    <w:rsid w:val="005B5CB5"/>
    <w:rsid w:val="005C413E"/>
    <w:rsid w:val="005D0A3E"/>
    <w:rsid w:val="006176E4"/>
    <w:rsid w:val="00637067"/>
    <w:rsid w:val="0064123F"/>
    <w:rsid w:val="00644327"/>
    <w:rsid w:val="00653C2D"/>
    <w:rsid w:val="006553CC"/>
    <w:rsid w:val="006B2482"/>
    <w:rsid w:val="006B3E08"/>
    <w:rsid w:val="006B7D8D"/>
    <w:rsid w:val="006C2A27"/>
    <w:rsid w:val="006D6E89"/>
    <w:rsid w:val="0070578A"/>
    <w:rsid w:val="00712C2D"/>
    <w:rsid w:val="00722B55"/>
    <w:rsid w:val="007240D4"/>
    <w:rsid w:val="00733F1C"/>
    <w:rsid w:val="00743FCE"/>
    <w:rsid w:val="007722A6"/>
    <w:rsid w:val="00784B78"/>
    <w:rsid w:val="007B204A"/>
    <w:rsid w:val="007B51D3"/>
    <w:rsid w:val="007C1136"/>
    <w:rsid w:val="007D5618"/>
    <w:rsid w:val="007E0D8C"/>
    <w:rsid w:val="007E4467"/>
    <w:rsid w:val="00841C59"/>
    <w:rsid w:val="008449DF"/>
    <w:rsid w:val="00862EC2"/>
    <w:rsid w:val="008745D3"/>
    <w:rsid w:val="00883CBA"/>
    <w:rsid w:val="008A446F"/>
    <w:rsid w:val="008A451F"/>
    <w:rsid w:val="008E6CC9"/>
    <w:rsid w:val="008F278F"/>
    <w:rsid w:val="008F682C"/>
    <w:rsid w:val="00937C8F"/>
    <w:rsid w:val="009545A3"/>
    <w:rsid w:val="00967574"/>
    <w:rsid w:val="0097095E"/>
    <w:rsid w:val="00985E19"/>
    <w:rsid w:val="009A105F"/>
    <w:rsid w:val="009E3CB2"/>
    <w:rsid w:val="00A01B75"/>
    <w:rsid w:val="00A22DDF"/>
    <w:rsid w:val="00A43602"/>
    <w:rsid w:val="00A43983"/>
    <w:rsid w:val="00A50A6B"/>
    <w:rsid w:val="00A52CA6"/>
    <w:rsid w:val="00A53380"/>
    <w:rsid w:val="00A6166D"/>
    <w:rsid w:val="00A75C11"/>
    <w:rsid w:val="00A946FC"/>
    <w:rsid w:val="00A94B23"/>
    <w:rsid w:val="00AA74B3"/>
    <w:rsid w:val="00AB04B2"/>
    <w:rsid w:val="00AD4356"/>
    <w:rsid w:val="00AD541A"/>
    <w:rsid w:val="00AF32C6"/>
    <w:rsid w:val="00B0742F"/>
    <w:rsid w:val="00B256B9"/>
    <w:rsid w:val="00B26539"/>
    <w:rsid w:val="00B322AF"/>
    <w:rsid w:val="00B43A89"/>
    <w:rsid w:val="00B95156"/>
    <w:rsid w:val="00BA1062"/>
    <w:rsid w:val="00BA10F5"/>
    <w:rsid w:val="00BC3764"/>
    <w:rsid w:val="00C0698E"/>
    <w:rsid w:val="00C253DB"/>
    <w:rsid w:val="00C2566E"/>
    <w:rsid w:val="00C365E6"/>
    <w:rsid w:val="00C76027"/>
    <w:rsid w:val="00C909C4"/>
    <w:rsid w:val="00CA4249"/>
    <w:rsid w:val="00CB7BD5"/>
    <w:rsid w:val="00D01F01"/>
    <w:rsid w:val="00D11202"/>
    <w:rsid w:val="00D13195"/>
    <w:rsid w:val="00D178DC"/>
    <w:rsid w:val="00D17C1C"/>
    <w:rsid w:val="00D37EB2"/>
    <w:rsid w:val="00D468CD"/>
    <w:rsid w:val="00D5587C"/>
    <w:rsid w:val="00D565C6"/>
    <w:rsid w:val="00D85FC5"/>
    <w:rsid w:val="00D875F0"/>
    <w:rsid w:val="00DA1886"/>
    <w:rsid w:val="00DD0FD8"/>
    <w:rsid w:val="00DE7DA3"/>
    <w:rsid w:val="00E134FF"/>
    <w:rsid w:val="00E25D53"/>
    <w:rsid w:val="00E27833"/>
    <w:rsid w:val="00E27B62"/>
    <w:rsid w:val="00E453BF"/>
    <w:rsid w:val="00E61472"/>
    <w:rsid w:val="00E7122C"/>
    <w:rsid w:val="00E83687"/>
    <w:rsid w:val="00E87388"/>
    <w:rsid w:val="00E9797B"/>
    <w:rsid w:val="00EA2082"/>
    <w:rsid w:val="00EB1623"/>
    <w:rsid w:val="00EC04A1"/>
    <w:rsid w:val="00EC6F25"/>
    <w:rsid w:val="00EE4686"/>
    <w:rsid w:val="00EE54F6"/>
    <w:rsid w:val="00EF36B3"/>
    <w:rsid w:val="00F0219E"/>
    <w:rsid w:val="00F1086A"/>
    <w:rsid w:val="00F20D34"/>
    <w:rsid w:val="00F95EA6"/>
    <w:rsid w:val="00FC4BA0"/>
    <w:rsid w:val="00FD4531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stesti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102</cp:revision>
  <cp:lastPrinted>2019-08-19T11:03:00Z</cp:lastPrinted>
  <dcterms:created xsi:type="dcterms:W3CDTF">2018-11-19T12:15:00Z</dcterms:created>
  <dcterms:modified xsi:type="dcterms:W3CDTF">2019-08-19T11:33:00Z</dcterms:modified>
</cp:coreProperties>
</file>