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E2FF3" w14:textId="77777777" w:rsidR="00B40E1C" w:rsidRPr="00B40E1C" w:rsidRDefault="00CD362B" w:rsidP="00CD362B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val="ro-RO"/>
        </w:rPr>
      </w:pPr>
      <w:bookmarkStart w:id="0" w:name="_Hlk146092612"/>
      <w:bookmarkEnd w:id="0"/>
      <w:r w:rsidRPr="00B40E1C">
        <w:rPr>
          <w:rFonts w:ascii="Times New Roman" w:hAnsi="Times New Roman" w:cs="Times New Roman"/>
          <w:b/>
          <w:bCs/>
          <w:sz w:val="32"/>
          <w:szCs w:val="32"/>
          <w:u w:val="single"/>
          <w:lang w:val="ro-RO"/>
        </w:rPr>
        <w:t xml:space="preserve">ANUNȚ DE INTERES PUBLIC </w:t>
      </w:r>
    </w:p>
    <w:p w14:paraId="4C5ED3B0" w14:textId="05C73A24" w:rsidR="00CD362B" w:rsidRDefault="00CD362B" w:rsidP="00CD362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E68C3">
        <w:rPr>
          <w:rFonts w:ascii="Times New Roman" w:hAnsi="Times New Roman" w:cs="Times New Roman"/>
          <w:b/>
          <w:bCs/>
          <w:sz w:val="28"/>
          <w:szCs w:val="28"/>
          <w:lang w:val="ro-RO"/>
        </w:rPr>
        <w:t>PRIVIND</w:t>
      </w:r>
      <w:r w:rsidR="00B40E1C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TERMENUL SCADENT PENTRU</w:t>
      </w:r>
      <w:r w:rsidRPr="00BE68C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PLATA TAXELOR 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Ș</w:t>
      </w:r>
      <w:r w:rsidRPr="00BE68C3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I IMPOZITELOR LOCALE </w:t>
      </w:r>
    </w:p>
    <w:p w14:paraId="6CEBE053" w14:textId="77777777" w:rsidR="00CD362B" w:rsidRPr="00B40E1C" w:rsidRDefault="00CD362B" w:rsidP="00CD362B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5A1F96E" w14:textId="6F2506E3" w:rsidR="00B40E1C" w:rsidRPr="00B40E1C" w:rsidRDefault="00EA6CA5" w:rsidP="00D67C6F">
      <w:pPr>
        <w:ind w:firstLine="720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 xml:space="preserve">Primăria comunei Cristești </w:t>
      </w:r>
      <w:r w:rsidR="005328E8">
        <w:rPr>
          <w:rFonts w:ascii="Times New Roman" w:hAnsi="Times New Roman" w:cs="Times New Roman"/>
          <w:sz w:val="32"/>
          <w:szCs w:val="32"/>
          <w:lang w:val="ro-RO"/>
        </w:rPr>
        <w:t>aduce la cunoștința contribuabililor</w:t>
      </w:r>
      <w:r>
        <w:rPr>
          <w:rFonts w:ascii="Times New Roman" w:hAnsi="Times New Roman" w:cs="Times New Roman"/>
          <w:sz w:val="32"/>
          <w:szCs w:val="32"/>
          <w:lang w:val="ro-RO"/>
        </w:rPr>
        <w:t xml:space="preserve"> persoane fizice și juridice</w:t>
      </w:r>
      <w:r w:rsidR="00D67C6F" w:rsidRPr="00B40E1C">
        <w:rPr>
          <w:rFonts w:ascii="Times New Roman" w:hAnsi="Times New Roman" w:cs="Times New Roman"/>
          <w:sz w:val="32"/>
          <w:szCs w:val="32"/>
          <w:lang w:val="ro-RO"/>
        </w:rPr>
        <w:t xml:space="preserve"> că</w:t>
      </w:r>
      <w:r w:rsidR="005328E8">
        <w:rPr>
          <w:rFonts w:ascii="Times New Roman" w:hAnsi="Times New Roman" w:cs="Times New Roman"/>
          <w:sz w:val="32"/>
          <w:szCs w:val="32"/>
          <w:lang w:val="ro-RO"/>
        </w:rPr>
        <w:t>, pentru anul 202</w:t>
      </w:r>
      <w:r w:rsidR="00D25DFA">
        <w:rPr>
          <w:rFonts w:ascii="Times New Roman" w:hAnsi="Times New Roman" w:cs="Times New Roman"/>
          <w:sz w:val="32"/>
          <w:szCs w:val="32"/>
          <w:lang w:val="ro-RO"/>
        </w:rPr>
        <w:t>6</w:t>
      </w:r>
      <w:r w:rsidR="005328E8">
        <w:rPr>
          <w:rFonts w:ascii="Times New Roman" w:hAnsi="Times New Roman" w:cs="Times New Roman"/>
          <w:sz w:val="32"/>
          <w:szCs w:val="32"/>
          <w:lang w:val="ro-RO"/>
        </w:rPr>
        <w:t>, al doilea termen scadent</w:t>
      </w:r>
      <w:r w:rsidR="00CD362B" w:rsidRPr="00B40E1C">
        <w:rPr>
          <w:rFonts w:ascii="Times New Roman" w:hAnsi="Times New Roman" w:cs="Times New Roman"/>
          <w:sz w:val="32"/>
          <w:szCs w:val="32"/>
          <w:lang w:val="ro-RO"/>
        </w:rPr>
        <w:t xml:space="preserve"> pentru plata </w:t>
      </w:r>
      <w:r w:rsidR="00D67C6F" w:rsidRPr="00B40E1C">
        <w:rPr>
          <w:rFonts w:ascii="Times New Roman" w:hAnsi="Times New Roman" w:cs="Times New Roman"/>
          <w:sz w:val="32"/>
          <w:szCs w:val="32"/>
          <w:lang w:val="ro-RO"/>
        </w:rPr>
        <w:t xml:space="preserve">impozitelor </w:t>
      </w:r>
      <w:r w:rsidR="005328E8">
        <w:rPr>
          <w:rFonts w:ascii="Times New Roman" w:hAnsi="Times New Roman" w:cs="Times New Roman"/>
          <w:sz w:val="32"/>
          <w:szCs w:val="32"/>
          <w:lang w:val="ro-RO"/>
        </w:rPr>
        <w:t xml:space="preserve">și taxelor pe clădiri, terenuri, mijloace de transport și taxa de salubrizare este </w:t>
      </w:r>
      <w:r w:rsidR="005328E8" w:rsidRPr="005328E8">
        <w:rPr>
          <w:rFonts w:ascii="Times New Roman" w:hAnsi="Times New Roman" w:cs="Times New Roman"/>
          <w:b/>
          <w:bCs/>
          <w:sz w:val="32"/>
          <w:szCs w:val="32"/>
          <w:lang w:val="ro-RO"/>
        </w:rPr>
        <w:t>30 septembrie 202</w:t>
      </w:r>
      <w:r w:rsidR="00D25DFA">
        <w:rPr>
          <w:rFonts w:ascii="Times New Roman" w:hAnsi="Times New Roman" w:cs="Times New Roman"/>
          <w:b/>
          <w:bCs/>
          <w:sz w:val="32"/>
          <w:szCs w:val="32"/>
          <w:lang w:val="ro-RO"/>
        </w:rPr>
        <w:t>6</w:t>
      </w:r>
      <w:r w:rsidR="00D67C6F" w:rsidRPr="00B40E1C">
        <w:rPr>
          <w:rFonts w:ascii="Times New Roman" w:hAnsi="Times New Roman" w:cs="Times New Roman"/>
          <w:sz w:val="32"/>
          <w:szCs w:val="32"/>
          <w:lang w:val="ro-RO"/>
        </w:rPr>
        <w:t>.</w:t>
      </w:r>
      <w:r w:rsidR="00B40E1C" w:rsidRPr="00B40E1C">
        <w:rPr>
          <w:rFonts w:ascii="Times New Roman" w:hAnsi="Times New Roman" w:cs="Times New Roman"/>
          <w:sz w:val="32"/>
          <w:szCs w:val="32"/>
          <w:lang w:val="ro-RO"/>
        </w:rPr>
        <w:t xml:space="preserve"> </w:t>
      </w:r>
    </w:p>
    <w:p w14:paraId="1BE12DEE" w14:textId="5B6F4113" w:rsidR="00D67C6F" w:rsidRPr="00B40E1C" w:rsidRDefault="00D67C6F" w:rsidP="00EA6CA5">
      <w:pPr>
        <w:ind w:firstLine="720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 w:rsidRPr="00B40E1C">
        <w:rPr>
          <w:rFonts w:ascii="Times New Roman" w:hAnsi="Times New Roman" w:cs="Times New Roman"/>
          <w:sz w:val="32"/>
          <w:szCs w:val="32"/>
          <w:lang w:val="ro-RO"/>
        </w:rPr>
        <w:t>Neachitarea obligațiilor fisc</w:t>
      </w:r>
      <w:r w:rsidR="002D364E" w:rsidRPr="00B40E1C">
        <w:rPr>
          <w:rFonts w:ascii="Times New Roman" w:hAnsi="Times New Roman" w:cs="Times New Roman"/>
          <w:sz w:val="32"/>
          <w:szCs w:val="32"/>
          <w:lang w:val="ro-RO"/>
        </w:rPr>
        <w:t>a</w:t>
      </w:r>
      <w:r w:rsidRPr="00B40E1C">
        <w:rPr>
          <w:rFonts w:ascii="Times New Roman" w:hAnsi="Times New Roman" w:cs="Times New Roman"/>
          <w:sz w:val="32"/>
          <w:szCs w:val="32"/>
          <w:lang w:val="ro-RO"/>
        </w:rPr>
        <w:t>le la termenul menționat mai sus duce la calcularea de majorări de întârziere în cuantum de 1% pe lună sau fracțiune de lună</w:t>
      </w:r>
      <w:r w:rsidR="002D364E" w:rsidRPr="00B40E1C">
        <w:rPr>
          <w:rFonts w:ascii="Times New Roman" w:hAnsi="Times New Roman" w:cs="Times New Roman"/>
          <w:sz w:val="32"/>
          <w:szCs w:val="32"/>
          <w:lang w:val="ro-RO"/>
        </w:rPr>
        <w:t>,</w:t>
      </w:r>
      <w:r w:rsidR="00EA6CA5">
        <w:rPr>
          <w:rFonts w:ascii="Times New Roman" w:hAnsi="Times New Roman" w:cs="Times New Roman"/>
          <w:sz w:val="32"/>
          <w:szCs w:val="32"/>
          <w:lang w:val="ro-RO"/>
        </w:rPr>
        <w:t xml:space="preserve"> începând cu ziua imediat următoare termenului de scadență și</w:t>
      </w:r>
      <w:r w:rsidR="002D364E" w:rsidRPr="00B40E1C">
        <w:rPr>
          <w:rFonts w:ascii="Times New Roman" w:hAnsi="Times New Roman" w:cs="Times New Roman"/>
          <w:sz w:val="32"/>
          <w:szCs w:val="32"/>
          <w:lang w:val="ro-RO"/>
        </w:rPr>
        <w:t xml:space="preserve"> până la data stingerii sumelor datorate.</w:t>
      </w:r>
    </w:p>
    <w:p w14:paraId="6B524B1F" w14:textId="5D720E36" w:rsidR="00057DF9" w:rsidRDefault="00057DF9" w:rsidP="00057DF9">
      <w:pPr>
        <w:pStyle w:val="NormalWeb"/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 w:rsidRPr="00057DF9">
        <w:rPr>
          <w:sz w:val="28"/>
          <w:szCs w:val="28"/>
        </w:rPr>
        <w:t>Aveți</w:t>
      </w:r>
      <w:proofErr w:type="spellEnd"/>
      <w:r w:rsidRPr="00057DF9">
        <w:rPr>
          <w:sz w:val="28"/>
          <w:szCs w:val="28"/>
        </w:rPr>
        <w:t xml:space="preserve"> la </w:t>
      </w:r>
      <w:proofErr w:type="spellStart"/>
      <w:r w:rsidRPr="00057DF9">
        <w:rPr>
          <w:sz w:val="28"/>
          <w:szCs w:val="28"/>
        </w:rPr>
        <w:t>dispoziție</w:t>
      </w:r>
      <w:proofErr w:type="spellEnd"/>
      <w:r w:rsidRPr="00057DF9">
        <w:rPr>
          <w:sz w:val="28"/>
          <w:szCs w:val="28"/>
        </w:rPr>
        <w:t xml:space="preserve"> </w:t>
      </w:r>
      <w:proofErr w:type="spellStart"/>
      <w:r w:rsidRPr="00057DF9">
        <w:rPr>
          <w:sz w:val="28"/>
          <w:szCs w:val="28"/>
        </w:rPr>
        <w:t>următoarele</w:t>
      </w:r>
      <w:proofErr w:type="spellEnd"/>
      <w:r w:rsidRPr="00057DF9">
        <w:rPr>
          <w:sz w:val="28"/>
          <w:szCs w:val="28"/>
        </w:rPr>
        <w:t xml:space="preserve"> </w:t>
      </w:r>
      <w:proofErr w:type="spellStart"/>
      <w:r w:rsidRPr="00057DF9">
        <w:rPr>
          <w:sz w:val="28"/>
          <w:szCs w:val="28"/>
        </w:rPr>
        <w:t>modalități</w:t>
      </w:r>
      <w:proofErr w:type="spellEnd"/>
      <w:r w:rsidRPr="00057DF9">
        <w:rPr>
          <w:sz w:val="28"/>
          <w:szCs w:val="28"/>
        </w:rPr>
        <w:t xml:space="preserve"> de </w:t>
      </w:r>
      <w:proofErr w:type="spellStart"/>
      <w:r w:rsidRPr="00057DF9">
        <w:rPr>
          <w:sz w:val="28"/>
          <w:szCs w:val="28"/>
        </w:rPr>
        <w:t>plată</w:t>
      </w:r>
      <w:proofErr w:type="spellEnd"/>
      <w:r w:rsidRPr="00057DF9">
        <w:rPr>
          <w:sz w:val="28"/>
          <w:szCs w:val="28"/>
        </w:rPr>
        <w:t>:</w:t>
      </w:r>
    </w:p>
    <w:p w14:paraId="162E7977" w14:textId="77777777" w:rsidR="003359D7" w:rsidRPr="005328E8" w:rsidRDefault="003359D7" w:rsidP="00D25DFA">
      <w:pPr>
        <w:pStyle w:val="ListParagraph"/>
        <w:numPr>
          <w:ilvl w:val="0"/>
          <w:numId w:val="4"/>
        </w:numPr>
        <w:shd w:val="clear" w:color="auto" w:fill="FFFFFF"/>
        <w:jc w:val="both"/>
        <w:rPr>
          <w:rFonts w:cstheme="minorHAnsi"/>
          <w:b/>
          <w:bCs/>
        </w:rPr>
      </w:pPr>
      <w:r w:rsidRPr="005328E8">
        <w:rPr>
          <w:rFonts w:ascii="Times New Roman" w:hAnsi="Times New Roman" w:cs="Times New Roman"/>
          <w:b/>
          <w:bCs/>
          <w:color w:val="000000" w:themeColor="text1"/>
          <w:u w:val="single"/>
        </w:rPr>
        <w:t>Plata on-line</w:t>
      </w:r>
      <w:r w:rsidRPr="005328E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5328E8">
        <w:rPr>
          <w:rFonts w:ascii="Times New Roman" w:hAnsi="Times New Roman" w:cs="Times New Roman"/>
          <w:color w:val="000000" w:themeColor="text1"/>
        </w:rPr>
        <w:t>prin</w:t>
      </w:r>
      <w:proofErr w:type="spellEnd"/>
      <w:r w:rsidRPr="005328E8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328E8">
        <w:rPr>
          <w:rFonts w:ascii="Times New Roman" w:hAnsi="Times New Roman" w:cs="Times New Roman"/>
          <w:color w:val="000000" w:themeColor="text1"/>
        </w:rPr>
        <w:t>aplicația</w:t>
      </w:r>
      <w:proofErr w:type="spellEnd"/>
      <w:r w:rsidRPr="005328E8">
        <w:rPr>
          <w:rFonts w:ascii="Times New Roman" w:hAnsi="Times New Roman" w:cs="Times New Roman"/>
          <w:color w:val="000000" w:themeColor="text1"/>
        </w:rPr>
        <w:t xml:space="preserve"> Global Pay – pe care o </w:t>
      </w:r>
      <w:proofErr w:type="spellStart"/>
      <w:r w:rsidRPr="005328E8">
        <w:rPr>
          <w:rFonts w:ascii="Times New Roman" w:hAnsi="Times New Roman" w:cs="Times New Roman"/>
          <w:color w:val="000000" w:themeColor="text1"/>
        </w:rPr>
        <w:t>gasiți</w:t>
      </w:r>
      <w:proofErr w:type="spellEnd"/>
      <w:r w:rsidRPr="005328E8">
        <w:rPr>
          <w:rFonts w:ascii="Times New Roman" w:hAnsi="Times New Roman" w:cs="Times New Roman"/>
          <w:color w:val="000000" w:themeColor="text1"/>
        </w:rPr>
        <w:t xml:space="preserve"> pe site-ul </w:t>
      </w:r>
      <w:proofErr w:type="spellStart"/>
      <w:r w:rsidRPr="005328E8">
        <w:rPr>
          <w:rFonts w:ascii="Times New Roman" w:hAnsi="Times New Roman" w:cs="Times New Roman"/>
          <w:color w:val="000000" w:themeColor="text1"/>
        </w:rPr>
        <w:t>primăriei</w:t>
      </w:r>
      <w:proofErr w:type="spellEnd"/>
      <w:r w:rsidRPr="005328E8">
        <w:rPr>
          <w:rFonts w:ascii="Times New Roman" w:hAnsi="Times New Roman" w:cs="Times New Roman"/>
          <w:color w:val="000000" w:themeColor="text1"/>
        </w:rPr>
        <w:t xml:space="preserve"> </w:t>
      </w:r>
    </w:p>
    <w:p w14:paraId="14F81A08" w14:textId="60A2F959" w:rsidR="00D25DFA" w:rsidRDefault="00EC2301" w:rsidP="00D25DFA">
      <w:pPr>
        <w:pStyle w:val="ListParagraph"/>
        <w:numPr>
          <w:ilvl w:val="2"/>
          <w:numId w:val="4"/>
        </w:numPr>
        <w:shd w:val="clear" w:color="auto" w:fill="FFFFFF"/>
        <w:jc w:val="both"/>
        <w:rPr>
          <w:rStyle w:val="Hyperlink"/>
          <w:rFonts w:cstheme="minorHAnsi"/>
          <w:b/>
          <w:bCs/>
        </w:rPr>
      </w:pPr>
      <w:hyperlink r:id="rId5" w:history="1">
        <w:r w:rsidR="003359D7" w:rsidRPr="00F167A6">
          <w:rPr>
            <w:rStyle w:val="Hyperlink"/>
            <w:rFonts w:cstheme="minorHAnsi"/>
            <w:b/>
            <w:bCs/>
          </w:rPr>
          <w:t>https://www.globalpay.ro/public/cristesti/login/index/lang/ro</w:t>
        </w:r>
      </w:hyperlink>
    </w:p>
    <w:p w14:paraId="512507C6" w14:textId="77777777" w:rsidR="00D25DFA" w:rsidRPr="00D25DFA" w:rsidRDefault="00EC2301" w:rsidP="00D25DFA">
      <w:pPr>
        <w:pStyle w:val="NormalWeb"/>
        <w:numPr>
          <w:ilvl w:val="0"/>
          <w:numId w:val="4"/>
        </w:numPr>
        <w:shd w:val="clear" w:color="auto" w:fill="FFFFFF"/>
        <w:jc w:val="both"/>
      </w:pPr>
      <w:hyperlink r:id="rId6" w:history="1">
        <w:r w:rsidR="00D25DFA" w:rsidRPr="00B5365A">
          <w:rPr>
            <w:rStyle w:val="Hyperlink"/>
            <w:b/>
            <w:bCs/>
          </w:rPr>
          <w:t>www.ghiseul.ro</w:t>
        </w:r>
      </w:hyperlink>
    </w:p>
    <w:p w14:paraId="6744B01C" w14:textId="77777777" w:rsidR="00D25DFA" w:rsidRPr="00D25DFA" w:rsidRDefault="00D25DFA" w:rsidP="00D25DFA">
      <w:pPr>
        <w:pStyle w:val="ListParagraph"/>
        <w:numPr>
          <w:ilvl w:val="2"/>
          <w:numId w:val="4"/>
        </w:numPr>
        <w:shd w:val="clear" w:color="auto" w:fill="FFFFFF"/>
        <w:jc w:val="both"/>
        <w:rPr>
          <w:rFonts w:cstheme="minorHAnsi"/>
          <w:b/>
          <w:bCs/>
          <w:color w:val="0563C1" w:themeColor="hyperlink"/>
          <w:u w:val="single"/>
        </w:rPr>
      </w:pPr>
    </w:p>
    <w:p w14:paraId="2326D4C4" w14:textId="77777777" w:rsidR="00D25DFA" w:rsidRDefault="00057DF9" w:rsidP="00D25DFA">
      <w:pPr>
        <w:pStyle w:val="NormalWeb"/>
        <w:numPr>
          <w:ilvl w:val="0"/>
          <w:numId w:val="4"/>
        </w:numPr>
        <w:shd w:val="clear" w:color="auto" w:fill="FFFFFF"/>
        <w:jc w:val="both"/>
      </w:pPr>
      <w:r w:rsidRPr="00057DF9">
        <w:rPr>
          <w:b/>
          <w:bCs/>
          <w:u w:val="single"/>
        </w:rPr>
        <w:t xml:space="preserve">Plata </w:t>
      </w:r>
      <w:proofErr w:type="spellStart"/>
      <w:r w:rsidRPr="00057DF9">
        <w:rPr>
          <w:b/>
          <w:bCs/>
          <w:u w:val="single"/>
        </w:rPr>
        <w:t>în</w:t>
      </w:r>
      <w:proofErr w:type="spellEnd"/>
      <w:r w:rsidRPr="00057DF9">
        <w:rPr>
          <w:b/>
          <w:bCs/>
          <w:u w:val="single"/>
        </w:rPr>
        <w:t xml:space="preserve"> </w:t>
      </w:r>
      <w:proofErr w:type="spellStart"/>
      <w:r w:rsidRPr="00057DF9">
        <w:rPr>
          <w:b/>
          <w:bCs/>
          <w:u w:val="single"/>
        </w:rPr>
        <w:t>numerar</w:t>
      </w:r>
      <w:proofErr w:type="spellEnd"/>
      <w:r w:rsidRPr="00057DF9">
        <w:rPr>
          <w:b/>
          <w:bCs/>
          <w:u w:val="single"/>
        </w:rPr>
        <w:t xml:space="preserve"> sau cu </w:t>
      </w:r>
      <w:proofErr w:type="spellStart"/>
      <w:r w:rsidRPr="00057DF9">
        <w:rPr>
          <w:b/>
          <w:bCs/>
          <w:u w:val="single"/>
        </w:rPr>
        <w:t>cardul</w:t>
      </w:r>
      <w:proofErr w:type="spellEnd"/>
      <w:r w:rsidRPr="00057DF9">
        <w:rPr>
          <w:b/>
          <w:bCs/>
          <w:u w:val="single"/>
        </w:rPr>
        <w:t xml:space="preserve"> </w:t>
      </w:r>
      <w:proofErr w:type="spellStart"/>
      <w:r w:rsidRPr="00057DF9">
        <w:rPr>
          <w:b/>
          <w:bCs/>
          <w:u w:val="single"/>
        </w:rPr>
        <w:t>bancar</w:t>
      </w:r>
      <w:proofErr w:type="spellEnd"/>
      <w:r w:rsidRPr="00057DF9">
        <w:t xml:space="preserve"> la sediul Primăriei </w:t>
      </w:r>
      <w:proofErr w:type="spellStart"/>
      <w:r w:rsidRPr="00057DF9">
        <w:t>Cristești</w:t>
      </w:r>
      <w:proofErr w:type="spellEnd"/>
      <w:r w:rsidRPr="00057DF9">
        <w:t xml:space="preserve"> </w:t>
      </w:r>
      <w:r w:rsidRPr="00057DF9">
        <w:rPr>
          <w:b/>
          <w:bCs/>
        </w:rPr>
        <w:t xml:space="preserve"> </w:t>
      </w:r>
      <w:r w:rsidR="00D25DFA">
        <w:t xml:space="preserve">    </w:t>
      </w:r>
    </w:p>
    <w:p w14:paraId="4228B709" w14:textId="41FF70BA" w:rsidR="00D25DFA" w:rsidRPr="00D25DFA" w:rsidRDefault="00D25DFA" w:rsidP="00D25DFA">
      <w:pPr>
        <w:pStyle w:val="NormalWeb"/>
        <w:shd w:val="clear" w:color="auto" w:fill="FFFFFF"/>
        <w:ind w:left="644"/>
        <w:jc w:val="both"/>
      </w:pPr>
      <w:r>
        <w:t xml:space="preserve">                                                                                          </w:t>
      </w:r>
    </w:p>
    <w:p w14:paraId="02D73F15" w14:textId="5D4982CE" w:rsidR="00CD362B" w:rsidRPr="00185C29" w:rsidRDefault="00057DF9" w:rsidP="00185C29">
      <w:pPr>
        <w:pStyle w:val="NormalWeb"/>
        <w:shd w:val="clear" w:color="auto" w:fill="FFFFFF"/>
        <w:ind w:left="135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b/>
          <w:bCs/>
          <w:noProof/>
          <w:sz w:val="28"/>
          <w:szCs w:val="28"/>
          <w:lang w:val="ro-RO"/>
        </w:rPr>
        <w:drawing>
          <wp:inline distT="0" distB="0" distL="0" distR="0" wp14:anchorId="21958E84" wp14:editId="005CDB4A">
            <wp:extent cx="4735604" cy="193294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2-27-660x33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8666" cy="202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362B" w:rsidRPr="00185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BC53A4"/>
    <w:multiLevelType w:val="hybridMultilevel"/>
    <w:tmpl w:val="8B745474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1461110"/>
    <w:multiLevelType w:val="hybridMultilevel"/>
    <w:tmpl w:val="A97461B4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642C1"/>
    <w:multiLevelType w:val="multilevel"/>
    <w:tmpl w:val="5D2E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837932"/>
    <w:multiLevelType w:val="multilevel"/>
    <w:tmpl w:val="9D6C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672"/>
    <w:rsid w:val="00057DF9"/>
    <w:rsid w:val="000913A8"/>
    <w:rsid w:val="00172605"/>
    <w:rsid w:val="00185C29"/>
    <w:rsid w:val="001D3A20"/>
    <w:rsid w:val="00271037"/>
    <w:rsid w:val="002D364E"/>
    <w:rsid w:val="003359D7"/>
    <w:rsid w:val="005328E8"/>
    <w:rsid w:val="0076316A"/>
    <w:rsid w:val="00B40E1C"/>
    <w:rsid w:val="00B634B6"/>
    <w:rsid w:val="00BC2572"/>
    <w:rsid w:val="00BE68C3"/>
    <w:rsid w:val="00CD362B"/>
    <w:rsid w:val="00D25DFA"/>
    <w:rsid w:val="00D67C6F"/>
    <w:rsid w:val="00D77444"/>
    <w:rsid w:val="00E03672"/>
    <w:rsid w:val="00EA6CA5"/>
    <w:rsid w:val="00EC2301"/>
    <w:rsid w:val="00F8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12ECA"/>
  <w15:chartTrackingRefBased/>
  <w15:docId w15:val="{18255698-6975-4045-87B9-BDDE70B28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6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E68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25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50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hiseul.ro" TargetMode="External"/><Relationship Id="rId5" Type="http://schemas.openxmlformats.org/officeDocument/2006/relationships/hyperlink" Target="https://www.globalpay.ro/public/cristesti/login/index/lang/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financiar</dc:creator>
  <cp:keywords/>
  <dc:description/>
  <cp:lastModifiedBy>financiar</cp:lastModifiedBy>
  <cp:revision>3</cp:revision>
  <cp:lastPrinted>2024-09-19T10:47:00Z</cp:lastPrinted>
  <dcterms:created xsi:type="dcterms:W3CDTF">2026-09-28T08:25:00Z</dcterms:created>
  <dcterms:modified xsi:type="dcterms:W3CDTF">2026-09-28T08:25:00Z</dcterms:modified>
</cp:coreProperties>
</file>